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4E22" w:rsidRPr="00C332AF" w:rsidRDefault="00E74E22" w:rsidP="00E74E22">
      <w:pPr>
        <w:shd w:val="clear" w:color="auto" w:fill="FFFFFF"/>
        <w:autoSpaceDE w:val="0"/>
        <w:autoSpaceDN w:val="0"/>
        <w:adjustRightInd w:val="0"/>
        <w:spacing w:line="276" w:lineRule="auto"/>
        <w:jc w:val="both"/>
        <w:rPr>
          <w:b/>
          <w:color w:val="000000"/>
        </w:rPr>
      </w:pPr>
      <w:bookmarkStart w:id="0" w:name="_GoBack"/>
      <w:r w:rsidRPr="00C332AF">
        <w:rPr>
          <w:b/>
          <w:color w:val="000000"/>
        </w:rPr>
        <w:t>ÉRZELMEK, ÉRZELMI INTELLIGENCIA</w:t>
      </w:r>
    </w:p>
    <w:bookmarkEnd w:id="0"/>
    <w:p w:rsidR="00E74E22" w:rsidRPr="00C332AF" w:rsidRDefault="00E74E22" w:rsidP="00E74E22">
      <w:pPr>
        <w:shd w:val="clear" w:color="auto" w:fill="FFFFFF"/>
        <w:autoSpaceDE w:val="0"/>
        <w:autoSpaceDN w:val="0"/>
        <w:adjustRightInd w:val="0"/>
        <w:spacing w:line="276" w:lineRule="auto"/>
        <w:jc w:val="both"/>
        <w:rPr>
          <w:color w:val="000000"/>
        </w:rPr>
      </w:pPr>
    </w:p>
    <w:p w:rsidR="00E74E22" w:rsidRPr="00C332AF" w:rsidRDefault="00E74E22" w:rsidP="00E74E22">
      <w:pPr>
        <w:shd w:val="clear" w:color="auto" w:fill="FFFFFF"/>
        <w:autoSpaceDE w:val="0"/>
        <w:autoSpaceDN w:val="0"/>
        <w:adjustRightInd w:val="0"/>
        <w:spacing w:line="276" w:lineRule="auto"/>
        <w:jc w:val="both"/>
        <w:rPr>
          <w:color w:val="000000"/>
        </w:rPr>
      </w:pPr>
      <w:r w:rsidRPr="00C332AF">
        <w:rPr>
          <w:color w:val="000000"/>
        </w:rPr>
        <w:t>Az érzelmi intelligencia (IQ) személyiségvonások egy csoportjára vonatkozik, melyekről úgy hisszük, hogy fontosak az életben elért sikerhez. Nemcsak szociális tapasztalásban, hanem egyéni tapasztalatszerzésben is használjuk. Azon képességek készlete, melyeket az érzelmi információ feldolgozásakor használunk.</w:t>
      </w:r>
    </w:p>
    <w:p w:rsidR="00E74E22" w:rsidRPr="00C332AF" w:rsidRDefault="00E74E22" w:rsidP="00E74E22">
      <w:pPr>
        <w:shd w:val="clear" w:color="auto" w:fill="FFFFFF"/>
        <w:autoSpaceDE w:val="0"/>
        <w:autoSpaceDN w:val="0"/>
        <w:adjustRightInd w:val="0"/>
        <w:spacing w:line="276" w:lineRule="auto"/>
        <w:jc w:val="both"/>
        <w:rPr>
          <w:b/>
          <w:color w:val="000000"/>
        </w:rPr>
      </w:pPr>
    </w:p>
    <w:p w:rsidR="00E74E22" w:rsidRPr="00C332AF" w:rsidRDefault="00E74E22" w:rsidP="00E74E22">
      <w:pPr>
        <w:shd w:val="clear" w:color="auto" w:fill="FFFFFF"/>
        <w:autoSpaceDE w:val="0"/>
        <w:autoSpaceDN w:val="0"/>
        <w:adjustRightInd w:val="0"/>
        <w:spacing w:line="276" w:lineRule="auto"/>
        <w:jc w:val="both"/>
        <w:rPr>
          <w:b/>
          <w:color w:val="000000"/>
        </w:rPr>
      </w:pPr>
      <w:r w:rsidRPr="00C332AF">
        <w:rPr>
          <w:b/>
          <w:color w:val="000000"/>
        </w:rPr>
        <w:t xml:space="preserve">Érzelmek funkciói </w:t>
      </w:r>
    </w:p>
    <w:p w:rsidR="00E74E22" w:rsidRPr="00C332AF" w:rsidRDefault="00E74E22" w:rsidP="00E74E22">
      <w:pPr>
        <w:shd w:val="clear" w:color="auto" w:fill="FFFFFF"/>
        <w:autoSpaceDE w:val="0"/>
        <w:autoSpaceDN w:val="0"/>
        <w:adjustRightInd w:val="0"/>
        <w:spacing w:line="276" w:lineRule="auto"/>
        <w:jc w:val="both"/>
        <w:rPr>
          <w:color w:val="000000"/>
        </w:rPr>
      </w:pPr>
      <w:r w:rsidRPr="00C332AF">
        <w:rPr>
          <w:b/>
          <w:color w:val="000000"/>
        </w:rPr>
        <w:t>1. Darwin</w:t>
      </w:r>
      <w:r w:rsidRPr="00C332AF">
        <w:rPr>
          <w:color w:val="000000"/>
        </w:rPr>
        <w:t xml:space="preserve"> „Az érzelmek kifejezése az embernél és az állatoknál" (1955) című könyvének megjelenéséig nem volt nyilvánvaló az, hogy az érzelemnek funkcionális célja lehet. Az állatok életére vonatkozó etológiái megfigyeléseinek kö</w:t>
      </w:r>
      <w:r w:rsidRPr="00C332AF">
        <w:rPr>
          <w:color w:val="000000"/>
        </w:rPr>
        <w:softHyphen/>
        <w:t xml:space="preserve">szönhetően, Darwin felfedezte, hogy az </w:t>
      </w:r>
      <w:r w:rsidRPr="00C332AF">
        <w:rPr>
          <w:b/>
          <w:color w:val="000000"/>
        </w:rPr>
        <w:t>érzelmek</w:t>
      </w:r>
      <w:r w:rsidRPr="00C332AF">
        <w:rPr>
          <w:color w:val="000000"/>
        </w:rPr>
        <w:t xml:space="preserve"> legalább </w:t>
      </w:r>
      <w:r w:rsidRPr="00C332AF">
        <w:rPr>
          <w:b/>
          <w:color w:val="000000"/>
        </w:rPr>
        <w:t>két</w:t>
      </w:r>
      <w:r w:rsidRPr="00C332AF">
        <w:rPr>
          <w:color w:val="000000"/>
        </w:rPr>
        <w:t xml:space="preserve"> nagyon hasznos </w:t>
      </w:r>
      <w:r w:rsidRPr="00C332AF">
        <w:rPr>
          <w:b/>
          <w:color w:val="000000"/>
        </w:rPr>
        <w:t>funkciót</w:t>
      </w:r>
      <w:r w:rsidRPr="00C332AF">
        <w:rPr>
          <w:color w:val="000000"/>
        </w:rPr>
        <w:t xml:space="preserve"> látnak el: </w:t>
      </w:r>
    </w:p>
    <w:p w:rsidR="00E74E22" w:rsidRPr="00C332AF" w:rsidRDefault="00E74E22" w:rsidP="00E74E22">
      <w:pPr>
        <w:pStyle w:val="Listaszerbekezds"/>
        <w:numPr>
          <w:ilvl w:val="0"/>
          <w:numId w:val="1"/>
        </w:numPr>
        <w:shd w:val="clear" w:color="auto" w:fill="FFFFFF"/>
        <w:autoSpaceDE w:val="0"/>
        <w:autoSpaceDN w:val="0"/>
        <w:adjustRightInd w:val="0"/>
        <w:spacing w:line="276" w:lineRule="auto"/>
        <w:jc w:val="both"/>
      </w:pPr>
      <w:r w:rsidRPr="00C332AF">
        <w:rPr>
          <w:color w:val="000000"/>
        </w:rPr>
        <w:t xml:space="preserve">az érzelem </w:t>
      </w:r>
      <w:proofErr w:type="spellStart"/>
      <w:r w:rsidRPr="00C332AF">
        <w:rPr>
          <w:i/>
          <w:iCs/>
          <w:color w:val="000000"/>
        </w:rPr>
        <w:t>energetizálja</w:t>
      </w:r>
      <w:proofErr w:type="spellEnd"/>
      <w:r w:rsidRPr="00C332AF">
        <w:rPr>
          <w:i/>
          <w:iCs/>
          <w:color w:val="000000"/>
        </w:rPr>
        <w:t xml:space="preserve"> az adaptív viselkedéseket, </w:t>
      </w:r>
      <w:r w:rsidRPr="00C332AF">
        <w:rPr>
          <w:color w:val="000000"/>
        </w:rPr>
        <w:t xml:space="preserve">úgy, mint a menekülést a félelem, vagy a fajfenntartást a szerelem és a nemi vágy. </w:t>
      </w:r>
    </w:p>
    <w:p w:rsidR="00E74E22" w:rsidRPr="00C332AF" w:rsidRDefault="00E74E22" w:rsidP="00E74E22">
      <w:pPr>
        <w:pStyle w:val="Listaszerbekezds"/>
        <w:numPr>
          <w:ilvl w:val="0"/>
          <w:numId w:val="1"/>
        </w:numPr>
        <w:shd w:val="clear" w:color="auto" w:fill="FFFFFF"/>
        <w:autoSpaceDE w:val="0"/>
        <w:autoSpaceDN w:val="0"/>
        <w:adjustRightInd w:val="0"/>
        <w:spacing w:line="276" w:lineRule="auto"/>
        <w:jc w:val="both"/>
      </w:pPr>
      <w:r w:rsidRPr="00C332AF">
        <w:rPr>
          <w:color w:val="000000"/>
        </w:rPr>
        <w:t xml:space="preserve">az érzelem </w:t>
      </w:r>
      <w:r w:rsidRPr="00C332AF">
        <w:rPr>
          <w:i/>
          <w:iCs/>
          <w:color w:val="000000"/>
        </w:rPr>
        <w:t xml:space="preserve">egy jelző és kommunikációs rendszert indít be, </w:t>
      </w:r>
      <w:r w:rsidRPr="00C332AF">
        <w:rPr>
          <w:color w:val="000000"/>
        </w:rPr>
        <w:t>amely az egész faj és az egyedi szervezet túlélése szempontjából fontos előnyöket nyújt (pl. egyetlen őz félelemi reak</w:t>
      </w:r>
      <w:r w:rsidRPr="00C332AF">
        <w:rPr>
          <w:color w:val="000000"/>
        </w:rPr>
        <w:softHyphen/>
        <w:t>ciója, ha meglát egy ragadozót, gyorsan informálja fajtársait a veszélyről).</w:t>
      </w:r>
    </w:p>
    <w:p w:rsidR="00E74E22" w:rsidRPr="00C332AF" w:rsidRDefault="00E74E22" w:rsidP="00E74E22">
      <w:pPr>
        <w:shd w:val="clear" w:color="auto" w:fill="FFFFFF"/>
        <w:autoSpaceDE w:val="0"/>
        <w:autoSpaceDN w:val="0"/>
        <w:adjustRightInd w:val="0"/>
        <w:spacing w:line="276" w:lineRule="auto"/>
        <w:jc w:val="both"/>
      </w:pPr>
      <w:r w:rsidRPr="00C332AF">
        <w:rPr>
          <w:color w:val="000000"/>
        </w:rPr>
        <w:t xml:space="preserve"> Azzal, hogy az érzelemnek funkciót tulajdonít, Darwin felhívja a figyelmet az érzelmek </w:t>
      </w:r>
      <w:proofErr w:type="gramStart"/>
      <w:r w:rsidRPr="00C332AF">
        <w:rPr>
          <w:color w:val="000000"/>
        </w:rPr>
        <w:t>kifejezésé</w:t>
      </w:r>
      <w:r w:rsidRPr="00C332AF">
        <w:rPr>
          <w:color w:val="000000"/>
        </w:rPr>
        <w:softHyphen/>
        <w:t>nek</w:t>
      </w:r>
      <w:proofErr w:type="gramEnd"/>
      <w:r w:rsidRPr="00C332AF">
        <w:rPr>
          <w:color w:val="000000"/>
        </w:rPr>
        <w:t xml:space="preserve"> adaptív, egyértelműen intelligens természetére.</w:t>
      </w:r>
    </w:p>
    <w:p w:rsidR="00E74E22" w:rsidRPr="00C332AF" w:rsidRDefault="00E74E22" w:rsidP="00E74E22">
      <w:pPr>
        <w:shd w:val="clear" w:color="auto" w:fill="FFFFFF"/>
        <w:autoSpaceDE w:val="0"/>
        <w:autoSpaceDN w:val="0"/>
        <w:adjustRightInd w:val="0"/>
        <w:spacing w:line="276" w:lineRule="auto"/>
        <w:jc w:val="both"/>
        <w:rPr>
          <w:color w:val="000000"/>
        </w:rPr>
      </w:pPr>
      <w:r w:rsidRPr="00C332AF">
        <w:rPr>
          <w:color w:val="000000"/>
        </w:rPr>
        <w:t xml:space="preserve">Napjainkban nagy hangsúly helyeződik az érzelmek pszichológiai fontosságára, és általában elfogadott, hogy az érzelmek inkább növelik, mintsem zavarnák az egyéb kognitív képességek működési hatékonyságát. </w:t>
      </w:r>
    </w:p>
    <w:p w:rsidR="00E74E22" w:rsidRPr="00C332AF" w:rsidRDefault="00E74E22" w:rsidP="00E74E22">
      <w:pPr>
        <w:shd w:val="clear" w:color="auto" w:fill="FFFFFF"/>
        <w:autoSpaceDE w:val="0"/>
        <w:autoSpaceDN w:val="0"/>
        <w:adjustRightInd w:val="0"/>
        <w:spacing w:line="276" w:lineRule="auto"/>
        <w:jc w:val="both"/>
        <w:rPr>
          <w:color w:val="000000"/>
        </w:rPr>
      </w:pPr>
      <w:r w:rsidRPr="00C332AF">
        <w:rPr>
          <w:color w:val="000000"/>
        </w:rPr>
        <w:t xml:space="preserve">2. Ma már széles körű az egyetértés abban is, hogy az érzelmek a </w:t>
      </w:r>
      <w:r w:rsidRPr="00C332AF">
        <w:rPr>
          <w:b/>
          <w:color w:val="000000"/>
        </w:rPr>
        <w:t>motiváció elsődleges forrásai</w:t>
      </w:r>
      <w:r w:rsidRPr="00C332AF">
        <w:rPr>
          <w:color w:val="000000"/>
        </w:rPr>
        <w:t xml:space="preserve"> - az érzelmek indítják, </w:t>
      </w:r>
      <w:proofErr w:type="spellStart"/>
      <w:r w:rsidRPr="00C332AF">
        <w:rPr>
          <w:color w:val="000000"/>
        </w:rPr>
        <w:t>energetizálják</w:t>
      </w:r>
      <w:proofErr w:type="spellEnd"/>
      <w:r w:rsidRPr="00C332AF">
        <w:rPr>
          <w:color w:val="000000"/>
        </w:rPr>
        <w:t xml:space="preserve">, tartják fenn és irányítják a humán viselkedést </w:t>
      </w:r>
    </w:p>
    <w:p w:rsidR="00E74E22" w:rsidRPr="00C332AF" w:rsidRDefault="00E74E22" w:rsidP="00E74E22">
      <w:pPr>
        <w:shd w:val="clear" w:color="auto" w:fill="FFFFFF"/>
        <w:autoSpaceDE w:val="0"/>
        <w:autoSpaceDN w:val="0"/>
        <w:adjustRightInd w:val="0"/>
        <w:spacing w:line="276" w:lineRule="auto"/>
        <w:jc w:val="both"/>
        <w:rPr>
          <w:color w:val="000000"/>
        </w:rPr>
      </w:pPr>
      <w:r w:rsidRPr="00C332AF">
        <w:rPr>
          <w:color w:val="000000"/>
        </w:rPr>
        <w:t xml:space="preserve">3. Sok érzelemkutató fogad el egy tágabb </w:t>
      </w:r>
      <w:r w:rsidRPr="00C332AF">
        <w:rPr>
          <w:i/>
          <w:iCs/>
          <w:color w:val="000000"/>
        </w:rPr>
        <w:t>„</w:t>
      </w:r>
      <w:proofErr w:type="gramStart"/>
      <w:r w:rsidRPr="00C332AF">
        <w:rPr>
          <w:i/>
          <w:iCs/>
          <w:color w:val="000000"/>
        </w:rPr>
        <w:t>érzés</w:t>
      </w:r>
      <w:proofErr w:type="gramEnd"/>
      <w:r w:rsidRPr="00C332AF">
        <w:rPr>
          <w:i/>
          <w:iCs/>
          <w:color w:val="000000"/>
        </w:rPr>
        <w:t xml:space="preserve"> mint információ " nézetet, </w:t>
      </w:r>
      <w:r w:rsidRPr="00C332AF">
        <w:rPr>
          <w:color w:val="000000"/>
        </w:rPr>
        <w:t xml:space="preserve">amely szerint, a belső érzelmi élmények </w:t>
      </w:r>
      <w:r w:rsidRPr="00C332AF">
        <w:rPr>
          <w:b/>
          <w:color w:val="000000"/>
        </w:rPr>
        <w:t>fontos információval  lát</w:t>
      </w:r>
      <w:r w:rsidRPr="00C332AF">
        <w:rPr>
          <w:b/>
          <w:color w:val="000000"/>
        </w:rPr>
        <w:softHyphen/>
        <w:t>ják el</w:t>
      </w:r>
      <w:r w:rsidRPr="00C332AF">
        <w:rPr>
          <w:color w:val="000000"/>
        </w:rPr>
        <w:t xml:space="preserve"> az embert a környezetükre és a körülményekre vonatkozóan. Ez az információ formálja az egyének ítéleteit, döntéseit, prioritásait és magatartását.</w:t>
      </w:r>
    </w:p>
    <w:p w:rsidR="00E74E22" w:rsidRPr="00C332AF" w:rsidRDefault="00E74E22" w:rsidP="00E74E22">
      <w:pPr>
        <w:shd w:val="clear" w:color="auto" w:fill="FFFFFF"/>
        <w:autoSpaceDE w:val="0"/>
        <w:autoSpaceDN w:val="0"/>
        <w:adjustRightInd w:val="0"/>
        <w:spacing w:line="276" w:lineRule="auto"/>
        <w:jc w:val="both"/>
      </w:pPr>
    </w:p>
    <w:p w:rsidR="00E74E22" w:rsidRPr="00C332AF" w:rsidRDefault="00E74E22" w:rsidP="00E74E22">
      <w:pPr>
        <w:shd w:val="clear" w:color="auto" w:fill="FFFFFF"/>
        <w:autoSpaceDE w:val="0"/>
        <w:autoSpaceDN w:val="0"/>
        <w:adjustRightInd w:val="0"/>
        <w:spacing w:line="276" w:lineRule="auto"/>
        <w:jc w:val="both"/>
        <w:rPr>
          <w:b/>
          <w:bCs/>
          <w:color w:val="000000"/>
        </w:rPr>
      </w:pPr>
      <w:r w:rsidRPr="00C332AF">
        <w:rPr>
          <w:b/>
          <w:bCs/>
          <w:color w:val="000000"/>
        </w:rPr>
        <w:t>Az érzelmi intelligencia koncepciói</w:t>
      </w:r>
    </w:p>
    <w:p w:rsidR="008809AB" w:rsidRPr="00C332AF" w:rsidRDefault="008809AB" w:rsidP="008809AB">
      <w:pPr>
        <w:pStyle w:val="NormlWeb"/>
        <w:pBdr>
          <w:right w:val="single" w:sz="8" w:space="0" w:color="A0A08F"/>
        </w:pBdr>
        <w:shd w:val="clear" w:color="auto" w:fill="FFFFFF"/>
        <w:spacing w:before="0" w:beforeAutospacing="0" w:after="0" w:afterAutospacing="0"/>
        <w:jc w:val="both"/>
        <w:rPr>
          <w:rFonts w:ascii="Times New Roman" w:hAnsi="Times New Roman" w:cs="Times New Roman"/>
        </w:rPr>
      </w:pPr>
      <w:r w:rsidRPr="00C332AF">
        <w:rPr>
          <w:rFonts w:ascii="Times New Roman" w:hAnsi="Times New Roman" w:cs="Times New Roman"/>
        </w:rPr>
        <w:t xml:space="preserve">Az érzelmi intelligencia összetett készség: egyrészt jelenti önmagunk és érzelmi életünk reális ismeretét, az </w:t>
      </w:r>
      <w:r w:rsidRPr="00C332AF">
        <w:rPr>
          <w:rFonts w:ascii="Times New Roman" w:hAnsi="Times New Roman" w:cs="Times New Roman"/>
          <w:b/>
        </w:rPr>
        <w:t>önirányítás</w:t>
      </w:r>
      <w:r w:rsidRPr="00C332AF">
        <w:rPr>
          <w:rFonts w:ascii="Times New Roman" w:hAnsi="Times New Roman" w:cs="Times New Roman"/>
        </w:rPr>
        <w:t xml:space="preserve"> és </w:t>
      </w:r>
      <w:r w:rsidRPr="00C332AF">
        <w:rPr>
          <w:rFonts w:ascii="Times New Roman" w:hAnsi="Times New Roman" w:cs="Times New Roman"/>
          <w:b/>
        </w:rPr>
        <w:t>önmotiválás</w:t>
      </w:r>
      <w:r w:rsidRPr="00C332AF">
        <w:rPr>
          <w:rFonts w:ascii="Times New Roman" w:hAnsi="Times New Roman" w:cs="Times New Roman"/>
        </w:rPr>
        <w:t xml:space="preserve"> képességét, másrészt arra vonatkozik, hogy mennyire vagyunk </w:t>
      </w:r>
      <w:r w:rsidRPr="00C332AF">
        <w:rPr>
          <w:rFonts w:ascii="Times New Roman" w:hAnsi="Times New Roman" w:cs="Times New Roman"/>
          <w:b/>
        </w:rPr>
        <w:t>hatékonyak és sikeresek kapcsolataink alakításában és fenntartásában</w:t>
      </w:r>
      <w:r w:rsidRPr="00C332AF">
        <w:rPr>
          <w:rFonts w:ascii="Times New Roman" w:hAnsi="Times New Roman" w:cs="Times New Roman"/>
        </w:rPr>
        <w:t xml:space="preserve">. Ebben szerepet kap </w:t>
      </w:r>
      <w:r w:rsidRPr="00C332AF">
        <w:rPr>
          <w:rFonts w:ascii="Times New Roman" w:hAnsi="Times New Roman" w:cs="Times New Roman"/>
          <w:b/>
        </w:rPr>
        <w:t>empátiás</w:t>
      </w:r>
      <w:r w:rsidRPr="00C332AF">
        <w:rPr>
          <w:rFonts w:ascii="Times New Roman" w:hAnsi="Times New Roman" w:cs="Times New Roman"/>
        </w:rPr>
        <w:t xml:space="preserve"> készségünk is. Ezen készség birtokában nem csak a mindennapi életben, de munkánkban is sokkal eredményesebben tudunk boldogulni. </w:t>
      </w:r>
    </w:p>
    <w:p w:rsidR="008809AB" w:rsidRPr="00C332AF" w:rsidRDefault="008809AB" w:rsidP="008809AB">
      <w:pPr>
        <w:pStyle w:val="NormlWeb"/>
        <w:pBdr>
          <w:right w:val="single" w:sz="8" w:space="0" w:color="A0A08F"/>
        </w:pBdr>
        <w:shd w:val="clear" w:color="auto" w:fill="FFFFFF"/>
        <w:spacing w:before="0" w:beforeAutospacing="0" w:after="0" w:afterAutospacing="0"/>
        <w:jc w:val="both"/>
        <w:rPr>
          <w:rFonts w:ascii="Times New Roman" w:hAnsi="Times New Roman" w:cs="Times New Roman"/>
        </w:rPr>
      </w:pPr>
    </w:p>
    <w:p w:rsidR="00C332AF" w:rsidRPr="00C332AF" w:rsidRDefault="008809AB" w:rsidP="008809AB">
      <w:pPr>
        <w:pStyle w:val="NormlWeb"/>
        <w:pBdr>
          <w:right w:val="single" w:sz="8" w:space="0" w:color="A0A08F"/>
        </w:pBdr>
        <w:shd w:val="clear" w:color="auto" w:fill="FFFFFF"/>
        <w:spacing w:before="0" w:beforeAutospacing="0" w:after="0" w:afterAutospacing="0"/>
        <w:jc w:val="both"/>
        <w:rPr>
          <w:rFonts w:ascii="Times New Roman" w:hAnsi="Times New Roman" w:cs="Times New Roman"/>
        </w:rPr>
      </w:pPr>
      <w:r w:rsidRPr="00C332AF">
        <w:rPr>
          <w:rFonts w:ascii="Times New Roman" w:hAnsi="Times New Roman" w:cs="Times New Roman"/>
        </w:rPr>
        <w:t xml:space="preserve">Az érzelmi (emocionális) intelligencia más, mint az az intelligencia, amiről általában beszélünk. </w:t>
      </w:r>
    </w:p>
    <w:p w:rsidR="008809AB" w:rsidRPr="00C332AF" w:rsidRDefault="008809AB" w:rsidP="008809AB">
      <w:pPr>
        <w:pStyle w:val="NormlWeb"/>
        <w:pBdr>
          <w:right w:val="single" w:sz="8" w:space="0" w:color="A0A08F"/>
        </w:pBdr>
        <w:shd w:val="clear" w:color="auto" w:fill="FFFFFF"/>
        <w:spacing w:before="0" w:beforeAutospacing="0" w:after="0" w:afterAutospacing="0"/>
        <w:jc w:val="both"/>
        <w:rPr>
          <w:rFonts w:ascii="Times New Roman" w:hAnsi="Times New Roman" w:cs="Times New Roman"/>
        </w:rPr>
      </w:pPr>
      <w:r w:rsidRPr="00C332AF">
        <w:rPr>
          <w:rFonts w:ascii="Times New Roman" w:hAnsi="Times New Roman" w:cs="Times New Roman"/>
        </w:rPr>
        <w:t xml:space="preserve">Az érzelmi intelligencia gyűjtőfogalom, de az általános intelligenciától különbözik, mert ebben az esetben a bennünket naponta érő információk gyors, spontán, s hosszas töprengés nélküli feldolgozását jelenti. A feldolgozandó információk két alapvető területe tartozik ide: az </w:t>
      </w:r>
      <w:proofErr w:type="spellStart"/>
      <w:r w:rsidRPr="00C332AF">
        <w:rPr>
          <w:rFonts w:ascii="Times New Roman" w:hAnsi="Times New Roman" w:cs="Times New Roman"/>
        </w:rPr>
        <w:t>intraperszonális</w:t>
      </w:r>
      <w:proofErr w:type="spellEnd"/>
      <w:r w:rsidRPr="00C332AF">
        <w:rPr>
          <w:rFonts w:ascii="Times New Roman" w:hAnsi="Times New Roman" w:cs="Times New Roman"/>
        </w:rPr>
        <w:t xml:space="preserve"> (személyen belül keletkező) és interperszonális (személyek közti érintkezés során keletkező) információk.</w:t>
      </w:r>
    </w:p>
    <w:p w:rsidR="008809AB" w:rsidRPr="00C332AF" w:rsidRDefault="008809AB" w:rsidP="008809AB">
      <w:pPr>
        <w:pStyle w:val="NormlWeb"/>
        <w:pBdr>
          <w:right w:val="single" w:sz="8" w:space="0" w:color="A0A08F"/>
        </w:pBdr>
        <w:shd w:val="clear" w:color="auto" w:fill="FFFFFF"/>
        <w:spacing w:before="0" w:beforeAutospacing="0" w:after="0" w:afterAutospacing="0"/>
        <w:jc w:val="both"/>
        <w:rPr>
          <w:rFonts w:ascii="Times New Roman" w:hAnsi="Times New Roman" w:cs="Times New Roman"/>
        </w:rPr>
      </w:pPr>
    </w:p>
    <w:p w:rsidR="008809AB" w:rsidRPr="00C332AF" w:rsidRDefault="008809AB" w:rsidP="008809AB">
      <w:pPr>
        <w:pStyle w:val="NormlWeb"/>
        <w:pBdr>
          <w:right w:val="single" w:sz="8" w:space="0" w:color="A0A08F"/>
        </w:pBdr>
        <w:shd w:val="clear" w:color="auto" w:fill="FFFFFF"/>
        <w:spacing w:before="0" w:beforeAutospacing="0" w:after="0" w:afterAutospacing="0"/>
        <w:jc w:val="both"/>
        <w:rPr>
          <w:rFonts w:ascii="Times New Roman" w:hAnsi="Times New Roman" w:cs="Times New Roman"/>
        </w:rPr>
      </w:pPr>
      <w:r w:rsidRPr="00C332AF">
        <w:rPr>
          <w:rFonts w:ascii="Times New Roman" w:hAnsi="Times New Roman" w:cs="Times New Roman"/>
        </w:rPr>
        <w:t xml:space="preserve">Az emocionális intelligencia </w:t>
      </w:r>
      <w:r w:rsidRPr="00C332AF">
        <w:rPr>
          <w:rFonts w:ascii="Times New Roman" w:hAnsi="Times New Roman" w:cs="Times New Roman"/>
          <w:b/>
        </w:rPr>
        <w:t>öt területe</w:t>
      </w:r>
      <w:r w:rsidRPr="00C332AF">
        <w:rPr>
          <w:rFonts w:ascii="Times New Roman" w:hAnsi="Times New Roman" w:cs="Times New Roman"/>
        </w:rPr>
        <w:t xml:space="preserve"> a következő: </w:t>
      </w:r>
    </w:p>
    <w:p w:rsidR="008809AB" w:rsidRPr="00C332AF" w:rsidRDefault="008809AB" w:rsidP="008809AB">
      <w:pPr>
        <w:pStyle w:val="NormlWeb"/>
        <w:pBdr>
          <w:right w:val="single" w:sz="8" w:space="0" w:color="A0A08F"/>
        </w:pBdr>
        <w:shd w:val="clear" w:color="auto" w:fill="FFFFFF"/>
        <w:spacing w:before="0" w:beforeAutospacing="0" w:after="0" w:afterAutospacing="0"/>
        <w:jc w:val="both"/>
        <w:rPr>
          <w:rFonts w:ascii="Times New Roman" w:hAnsi="Times New Roman" w:cs="Times New Roman"/>
        </w:rPr>
      </w:pPr>
      <w:proofErr w:type="gramStart"/>
      <w:r w:rsidRPr="00C332AF">
        <w:rPr>
          <w:rFonts w:ascii="Times New Roman" w:hAnsi="Times New Roman" w:cs="Times New Roman"/>
        </w:rPr>
        <w:lastRenderedPageBreak/>
        <w:t>az</w:t>
      </w:r>
      <w:proofErr w:type="gramEnd"/>
      <w:r w:rsidRPr="00C332AF">
        <w:rPr>
          <w:rFonts w:ascii="Times New Roman" w:hAnsi="Times New Roman" w:cs="Times New Roman"/>
        </w:rPr>
        <w:t xml:space="preserve"> </w:t>
      </w:r>
      <w:r w:rsidRPr="00C332AF">
        <w:rPr>
          <w:rFonts w:ascii="Times New Roman" w:hAnsi="Times New Roman" w:cs="Times New Roman"/>
          <w:b/>
        </w:rPr>
        <w:t>öntudatosság</w:t>
      </w:r>
      <w:r w:rsidRPr="00C332AF">
        <w:rPr>
          <w:rFonts w:ascii="Times New Roman" w:hAnsi="Times New Roman" w:cs="Times New Roman"/>
        </w:rPr>
        <w:t xml:space="preserve">, ami arra vonatkozik, hogy az ember mennyire ismeri önmagát, életét és főleg saját érzelmi életét; </w:t>
      </w:r>
    </w:p>
    <w:p w:rsidR="008809AB" w:rsidRPr="00C332AF" w:rsidRDefault="008809AB" w:rsidP="008809AB">
      <w:pPr>
        <w:pStyle w:val="NormlWeb"/>
        <w:pBdr>
          <w:right w:val="single" w:sz="8" w:space="0" w:color="A0A08F"/>
        </w:pBdr>
        <w:shd w:val="clear" w:color="auto" w:fill="FFFFFF"/>
        <w:spacing w:before="0" w:beforeAutospacing="0" w:after="0" w:afterAutospacing="0"/>
        <w:jc w:val="both"/>
        <w:rPr>
          <w:rFonts w:ascii="Times New Roman" w:hAnsi="Times New Roman" w:cs="Times New Roman"/>
        </w:rPr>
      </w:pPr>
      <w:proofErr w:type="gramStart"/>
      <w:r w:rsidRPr="00C332AF">
        <w:rPr>
          <w:rFonts w:ascii="Times New Roman" w:hAnsi="Times New Roman" w:cs="Times New Roman"/>
        </w:rPr>
        <w:t>az</w:t>
      </w:r>
      <w:proofErr w:type="gramEnd"/>
      <w:r w:rsidRPr="00C332AF">
        <w:rPr>
          <w:rFonts w:ascii="Times New Roman" w:hAnsi="Times New Roman" w:cs="Times New Roman"/>
        </w:rPr>
        <w:t xml:space="preserve"> </w:t>
      </w:r>
      <w:r w:rsidRPr="00C332AF">
        <w:rPr>
          <w:rFonts w:ascii="Times New Roman" w:hAnsi="Times New Roman" w:cs="Times New Roman"/>
          <w:b/>
        </w:rPr>
        <w:t>önirányítás</w:t>
      </w:r>
      <w:r w:rsidRPr="00C332AF">
        <w:rPr>
          <w:rFonts w:ascii="Times New Roman" w:hAnsi="Times New Roman" w:cs="Times New Roman"/>
        </w:rPr>
        <w:t xml:space="preserve"> a saját érzések, hangulatok feletti uralmat, kontroll-képességet jelenti,</w:t>
      </w:r>
    </w:p>
    <w:p w:rsidR="008809AB" w:rsidRPr="00C332AF" w:rsidRDefault="008809AB" w:rsidP="008809AB">
      <w:pPr>
        <w:pStyle w:val="NormlWeb"/>
        <w:pBdr>
          <w:right w:val="single" w:sz="8" w:space="0" w:color="A0A08F"/>
        </w:pBdr>
        <w:shd w:val="clear" w:color="auto" w:fill="FFFFFF"/>
        <w:spacing w:before="0" w:beforeAutospacing="0" w:after="0" w:afterAutospacing="0"/>
        <w:jc w:val="both"/>
        <w:rPr>
          <w:rFonts w:ascii="Times New Roman" w:hAnsi="Times New Roman" w:cs="Times New Roman"/>
        </w:rPr>
      </w:pPr>
      <w:proofErr w:type="gramStart"/>
      <w:r w:rsidRPr="00C332AF">
        <w:rPr>
          <w:rFonts w:ascii="Times New Roman" w:hAnsi="Times New Roman" w:cs="Times New Roman"/>
        </w:rPr>
        <w:t>az</w:t>
      </w:r>
      <w:proofErr w:type="gramEnd"/>
      <w:r w:rsidRPr="00C332AF">
        <w:rPr>
          <w:rFonts w:ascii="Times New Roman" w:hAnsi="Times New Roman" w:cs="Times New Roman"/>
        </w:rPr>
        <w:t xml:space="preserve"> </w:t>
      </w:r>
      <w:r w:rsidRPr="00C332AF">
        <w:rPr>
          <w:rFonts w:ascii="Times New Roman" w:hAnsi="Times New Roman" w:cs="Times New Roman"/>
          <w:b/>
        </w:rPr>
        <w:t>önmotiváció</w:t>
      </w:r>
      <w:r w:rsidRPr="00C332AF">
        <w:rPr>
          <w:rFonts w:ascii="Times New Roman" w:hAnsi="Times New Roman" w:cs="Times New Roman"/>
        </w:rPr>
        <w:t xml:space="preserve">, ami az egyén kitartására, szívósságára, szorgalmára vonatkozik (mennyire tudja magát motiválni cselekedetekre). </w:t>
      </w:r>
    </w:p>
    <w:p w:rsidR="008809AB" w:rsidRPr="00C332AF" w:rsidRDefault="008809AB" w:rsidP="008809AB">
      <w:pPr>
        <w:pStyle w:val="NormlWeb"/>
        <w:pBdr>
          <w:right w:val="single" w:sz="8" w:space="0" w:color="A0A08F"/>
        </w:pBdr>
        <w:shd w:val="clear" w:color="auto" w:fill="FFFFFF"/>
        <w:spacing w:before="0" w:beforeAutospacing="0" w:after="0" w:afterAutospacing="0"/>
        <w:jc w:val="both"/>
        <w:rPr>
          <w:rFonts w:ascii="Times New Roman" w:hAnsi="Times New Roman" w:cs="Times New Roman"/>
        </w:rPr>
      </w:pPr>
      <w:r w:rsidRPr="00C332AF">
        <w:rPr>
          <w:rFonts w:ascii="Times New Roman" w:hAnsi="Times New Roman" w:cs="Times New Roman"/>
        </w:rPr>
        <w:t>Ez az első három dimenzió tehát az emberek saját személyiségével van szoros összefüggésben</w:t>
      </w:r>
      <w:r w:rsidR="00C332AF" w:rsidRPr="00C332AF">
        <w:rPr>
          <w:rFonts w:ascii="Times New Roman" w:hAnsi="Times New Roman" w:cs="Times New Roman"/>
        </w:rPr>
        <w:t xml:space="preserve"> (</w:t>
      </w:r>
      <w:proofErr w:type="spellStart"/>
      <w:r w:rsidR="00C332AF" w:rsidRPr="00C332AF">
        <w:rPr>
          <w:rFonts w:ascii="Times New Roman" w:hAnsi="Times New Roman" w:cs="Times New Roman"/>
        </w:rPr>
        <w:t>intraperszonális</w:t>
      </w:r>
      <w:proofErr w:type="spellEnd"/>
      <w:r w:rsidR="00C332AF" w:rsidRPr="00C332AF">
        <w:rPr>
          <w:rFonts w:ascii="Times New Roman" w:hAnsi="Times New Roman" w:cs="Times New Roman"/>
        </w:rPr>
        <w:t>)</w:t>
      </w:r>
      <w:r w:rsidRPr="00C332AF">
        <w:rPr>
          <w:rFonts w:ascii="Times New Roman" w:hAnsi="Times New Roman" w:cs="Times New Roman"/>
        </w:rPr>
        <w:t xml:space="preserve">. </w:t>
      </w:r>
    </w:p>
    <w:p w:rsidR="008809AB" w:rsidRPr="00C332AF" w:rsidRDefault="008809AB" w:rsidP="008809AB">
      <w:pPr>
        <w:pStyle w:val="NormlWeb"/>
        <w:pBdr>
          <w:right w:val="single" w:sz="8" w:space="0" w:color="A0A08F"/>
        </w:pBdr>
        <w:shd w:val="clear" w:color="auto" w:fill="FFFFFF"/>
        <w:spacing w:before="0" w:beforeAutospacing="0" w:after="0" w:afterAutospacing="0"/>
        <w:jc w:val="both"/>
        <w:rPr>
          <w:rFonts w:ascii="Times New Roman" w:hAnsi="Times New Roman" w:cs="Times New Roman"/>
        </w:rPr>
      </w:pPr>
      <w:r w:rsidRPr="00C332AF">
        <w:rPr>
          <w:rFonts w:ascii="Times New Roman" w:hAnsi="Times New Roman" w:cs="Times New Roman"/>
        </w:rPr>
        <w:t>Az utolsó két dimenzió viszont más emberekkel való kapcsolatainkra, viszonyainkra vonatkozik</w:t>
      </w:r>
      <w:r w:rsidR="00C332AF" w:rsidRPr="00C332AF">
        <w:rPr>
          <w:rFonts w:ascii="Times New Roman" w:hAnsi="Times New Roman" w:cs="Times New Roman"/>
        </w:rPr>
        <w:t xml:space="preserve"> (interperszonális)</w:t>
      </w:r>
      <w:r w:rsidRPr="00C332AF">
        <w:rPr>
          <w:rFonts w:ascii="Times New Roman" w:hAnsi="Times New Roman" w:cs="Times New Roman"/>
        </w:rPr>
        <w:t xml:space="preserve">: </w:t>
      </w:r>
    </w:p>
    <w:p w:rsidR="008809AB" w:rsidRPr="00C332AF" w:rsidRDefault="008809AB" w:rsidP="008809AB">
      <w:pPr>
        <w:pStyle w:val="NormlWeb"/>
        <w:pBdr>
          <w:right w:val="single" w:sz="8" w:space="0" w:color="A0A08F"/>
        </w:pBdr>
        <w:shd w:val="clear" w:color="auto" w:fill="FFFFFF"/>
        <w:spacing w:before="0" w:beforeAutospacing="0" w:after="0" w:afterAutospacing="0"/>
        <w:jc w:val="both"/>
        <w:rPr>
          <w:rFonts w:ascii="Times New Roman" w:hAnsi="Times New Roman" w:cs="Times New Roman"/>
        </w:rPr>
      </w:pPr>
      <w:proofErr w:type="gramStart"/>
      <w:r w:rsidRPr="00C332AF">
        <w:rPr>
          <w:rFonts w:ascii="Times New Roman" w:hAnsi="Times New Roman" w:cs="Times New Roman"/>
        </w:rPr>
        <w:t>az</w:t>
      </w:r>
      <w:proofErr w:type="gramEnd"/>
      <w:r w:rsidRPr="00C332AF">
        <w:rPr>
          <w:rFonts w:ascii="Times New Roman" w:hAnsi="Times New Roman" w:cs="Times New Roman"/>
        </w:rPr>
        <w:t xml:space="preserve"> egyik az </w:t>
      </w:r>
      <w:r w:rsidRPr="00C332AF">
        <w:rPr>
          <w:rFonts w:ascii="Times New Roman" w:hAnsi="Times New Roman" w:cs="Times New Roman"/>
          <w:b/>
        </w:rPr>
        <w:t>empátia</w:t>
      </w:r>
      <w:r w:rsidRPr="00C332AF">
        <w:rPr>
          <w:rFonts w:ascii="Times New Roman" w:hAnsi="Times New Roman" w:cs="Times New Roman"/>
        </w:rPr>
        <w:t>, vagyis a mások helyzetébe, érzelmeibe való beleélés képessége,</w:t>
      </w:r>
    </w:p>
    <w:p w:rsidR="008809AB" w:rsidRPr="00C332AF" w:rsidRDefault="008809AB" w:rsidP="008809AB">
      <w:pPr>
        <w:pStyle w:val="NormlWeb"/>
        <w:pBdr>
          <w:right w:val="single" w:sz="8" w:space="0" w:color="A0A08F"/>
        </w:pBdr>
        <w:shd w:val="clear" w:color="auto" w:fill="FFFFFF"/>
        <w:spacing w:before="0" w:beforeAutospacing="0" w:after="0" w:afterAutospacing="0"/>
        <w:jc w:val="both"/>
        <w:rPr>
          <w:rFonts w:ascii="Times New Roman" w:hAnsi="Times New Roman" w:cs="Times New Roman"/>
        </w:rPr>
      </w:pPr>
      <w:r w:rsidRPr="00C332AF">
        <w:rPr>
          <w:rFonts w:ascii="Times New Roman" w:hAnsi="Times New Roman" w:cs="Times New Roman"/>
        </w:rPr>
        <w:t xml:space="preserve"> </w:t>
      </w:r>
      <w:proofErr w:type="gramStart"/>
      <w:r w:rsidRPr="00C332AF">
        <w:rPr>
          <w:rFonts w:ascii="Times New Roman" w:hAnsi="Times New Roman" w:cs="Times New Roman"/>
        </w:rPr>
        <w:t>és</w:t>
      </w:r>
      <w:proofErr w:type="gramEnd"/>
      <w:r w:rsidRPr="00C332AF">
        <w:rPr>
          <w:rFonts w:ascii="Times New Roman" w:hAnsi="Times New Roman" w:cs="Times New Roman"/>
        </w:rPr>
        <w:t xml:space="preserve"> a második a </w:t>
      </w:r>
      <w:r w:rsidRPr="00C332AF">
        <w:rPr>
          <w:rFonts w:ascii="Times New Roman" w:hAnsi="Times New Roman" w:cs="Times New Roman"/>
          <w:b/>
        </w:rPr>
        <w:t>kapcsolatteremtés</w:t>
      </w:r>
      <w:r w:rsidRPr="00C332AF">
        <w:rPr>
          <w:rFonts w:ascii="Times New Roman" w:hAnsi="Times New Roman" w:cs="Times New Roman"/>
        </w:rPr>
        <w:t>, a kapcsolatok kialakításának és fenntartásának képessége úgy, hogy azzal elégedettek legyünk és abban örömet találjunk.</w:t>
      </w:r>
    </w:p>
    <w:p w:rsidR="008809AB" w:rsidRPr="00C332AF" w:rsidRDefault="008809AB" w:rsidP="00E74E22">
      <w:pPr>
        <w:shd w:val="clear" w:color="auto" w:fill="FFFFFF"/>
        <w:autoSpaceDE w:val="0"/>
        <w:autoSpaceDN w:val="0"/>
        <w:adjustRightInd w:val="0"/>
        <w:spacing w:line="276" w:lineRule="auto"/>
        <w:jc w:val="both"/>
      </w:pPr>
    </w:p>
    <w:p w:rsidR="00E74E22" w:rsidRPr="00C332AF" w:rsidRDefault="00E74E22" w:rsidP="00E74E22">
      <w:pPr>
        <w:shd w:val="clear" w:color="auto" w:fill="FFFFFF"/>
        <w:autoSpaceDE w:val="0"/>
        <w:autoSpaceDN w:val="0"/>
        <w:adjustRightInd w:val="0"/>
        <w:spacing w:line="276" w:lineRule="auto"/>
        <w:jc w:val="both"/>
      </w:pPr>
      <w:r w:rsidRPr="00C332AF">
        <w:rPr>
          <w:i/>
          <w:iCs/>
          <w:color w:val="000000"/>
        </w:rPr>
        <w:t>Az érzelmi intelligencia képességalapú koncepciója</w:t>
      </w:r>
    </w:p>
    <w:p w:rsidR="00E74E22" w:rsidRPr="00C332AF" w:rsidRDefault="00E74E22" w:rsidP="00E74E22">
      <w:pPr>
        <w:shd w:val="clear" w:color="auto" w:fill="FFFFFF"/>
        <w:autoSpaceDE w:val="0"/>
        <w:autoSpaceDN w:val="0"/>
        <w:adjustRightInd w:val="0"/>
        <w:spacing w:line="276" w:lineRule="auto"/>
        <w:jc w:val="both"/>
        <w:rPr>
          <w:color w:val="000000"/>
        </w:rPr>
      </w:pPr>
    </w:p>
    <w:p w:rsidR="00E74E22" w:rsidRPr="00C332AF" w:rsidRDefault="00E74E22" w:rsidP="00E74E22">
      <w:pPr>
        <w:shd w:val="clear" w:color="auto" w:fill="FFFFFF"/>
        <w:autoSpaceDE w:val="0"/>
        <w:autoSpaceDN w:val="0"/>
        <w:adjustRightInd w:val="0"/>
        <w:spacing w:line="276" w:lineRule="auto"/>
        <w:jc w:val="both"/>
        <w:rPr>
          <w:color w:val="000000"/>
        </w:rPr>
      </w:pPr>
      <w:proofErr w:type="spellStart"/>
      <w:r w:rsidRPr="00C332AF">
        <w:rPr>
          <w:b/>
          <w:color w:val="000000"/>
        </w:rPr>
        <w:t>Salovey</w:t>
      </w:r>
      <w:proofErr w:type="spellEnd"/>
      <w:r w:rsidRPr="00C332AF">
        <w:rPr>
          <w:b/>
          <w:color w:val="000000"/>
        </w:rPr>
        <w:t xml:space="preserve"> és Mayer</w:t>
      </w:r>
      <w:r w:rsidRPr="00C332AF">
        <w:rPr>
          <w:color w:val="000000"/>
        </w:rPr>
        <w:t xml:space="preserve"> (1990) definíciója szerint az érzelmi intelligencia </w:t>
      </w:r>
      <w:r w:rsidRPr="00C332AF">
        <w:rPr>
          <w:b/>
          <w:color w:val="000000"/>
        </w:rPr>
        <w:t>egyfajta képes</w:t>
      </w:r>
      <w:r w:rsidRPr="00C332AF">
        <w:rPr>
          <w:b/>
          <w:color w:val="000000"/>
        </w:rPr>
        <w:softHyphen/>
        <w:t>ségként</w:t>
      </w:r>
      <w:r w:rsidRPr="00C332AF">
        <w:rPr>
          <w:color w:val="000000"/>
        </w:rPr>
        <w:t xml:space="preserve"> határozható meg az érzelmek felfogására, kifejezésére, megértésére és felhasz</w:t>
      </w:r>
      <w:r w:rsidRPr="00C332AF">
        <w:rPr>
          <w:color w:val="000000"/>
        </w:rPr>
        <w:softHyphen/>
        <w:t>nálására, valamint képesség arra, hogy úgy irányítsuk az érzelmeket, hogy azok előse</w:t>
      </w:r>
      <w:r w:rsidRPr="00C332AF">
        <w:rPr>
          <w:color w:val="000000"/>
        </w:rPr>
        <w:softHyphen/>
        <w:t xml:space="preserve">gítsék fejlődésünket (Mayer és </w:t>
      </w:r>
      <w:proofErr w:type="spellStart"/>
      <w:r w:rsidRPr="00C332AF">
        <w:rPr>
          <w:color w:val="000000"/>
        </w:rPr>
        <w:t>Salovey</w:t>
      </w:r>
      <w:proofErr w:type="spellEnd"/>
      <w:r w:rsidRPr="00C332AF">
        <w:rPr>
          <w:color w:val="000000"/>
        </w:rPr>
        <w:t xml:space="preserve">, 1997; </w:t>
      </w:r>
      <w:proofErr w:type="spellStart"/>
      <w:r w:rsidRPr="00C332AF">
        <w:rPr>
          <w:color w:val="000000"/>
        </w:rPr>
        <w:t>Salovey</w:t>
      </w:r>
      <w:proofErr w:type="spellEnd"/>
      <w:r w:rsidRPr="00C332AF">
        <w:rPr>
          <w:color w:val="000000"/>
        </w:rPr>
        <w:t xml:space="preserve"> és Mayer, 1990). </w:t>
      </w:r>
    </w:p>
    <w:p w:rsidR="00E74E22" w:rsidRPr="00C332AF" w:rsidRDefault="00E74E22" w:rsidP="00E74E22">
      <w:pPr>
        <w:shd w:val="clear" w:color="auto" w:fill="FFFFFF"/>
        <w:autoSpaceDE w:val="0"/>
        <w:autoSpaceDN w:val="0"/>
        <w:adjustRightInd w:val="0"/>
        <w:spacing w:line="276" w:lineRule="auto"/>
        <w:jc w:val="both"/>
        <w:rPr>
          <w:color w:val="000000"/>
        </w:rPr>
      </w:pPr>
    </w:p>
    <w:p w:rsidR="00E74E22" w:rsidRPr="00C332AF" w:rsidRDefault="00E74E22" w:rsidP="00E74E22">
      <w:pPr>
        <w:shd w:val="clear" w:color="auto" w:fill="FFFFFF"/>
        <w:autoSpaceDE w:val="0"/>
        <w:autoSpaceDN w:val="0"/>
        <w:adjustRightInd w:val="0"/>
        <w:spacing w:line="276" w:lineRule="auto"/>
        <w:jc w:val="both"/>
      </w:pPr>
      <w:r w:rsidRPr="00C332AF">
        <w:rPr>
          <w:color w:val="000000"/>
        </w:rPr>
        <w:t xml:space="preserve">Formálisabban az érzelmi intelligenciát </w:t>
      </w:r>
      <w:r w:rsidRPr="00C332AF">
        <w:rPr>
          <w:b/>
          <w:color w:val="000000"/>
        </w:rPr>
        <w:t>speciális kompetenciák együttese</w:t>
      </w:r>
      <w:r w:rsidRPr="00C332AF">
        <w:rPr>
          <w:color w:val="000000"/>
        </w:rPr>
        <w:t>ként definiálták, beleértve az érzések pontos észlelésének, értékelésének és kifejezésének képességét; azt a képességet, hogy érzelmeinkhez hozzáférjünk, illetve létrehozzunk érzéseket, hogy azok ser</w:t>
      </w:r>
      <w:r w:rsidRPr="00C332AF">
        <w:rPr>
          <w:color w:val="000000"/>
        </w:rPr>
        <w:softHyphen/>
        <w:t xml:space="preserve">kentsék a </w:t>
      </w:r>
      <w:proofErr w:type="spellStart"/>
      <w:r w:rsidRPr="00C332AF">
        <w:rPr>
          <w:color w:val="000000"/>
        </w:rPr>
        <w:t>kogníciót</w:t>
      </w:r>
      <w:proofErr w:type="spellEnd"/>
      <w:r w:rsidRPr="00C332AF">
        <w:rPr>
          <w:color w:val="000000"/>
        </w:rPr>
        <w:t xml:space="preserve">. A képességet, hogy megértsük az érzelemmel átitatott információt felhasználjuk az érzelmi tudást, valamint azt a képességet, hogy szabályozni tudjuk az érzelmeket, érzelmi, intellektuális növekedést és jól-létet érve el ez által. Modelljük, mint </w:t>
      </w:r>
      <w:r w:rsidRPr="00C332AF">
        <w:rPr>
          <w:i/>
          <w:iCs/>
          <w:color w:val="000000"/>
        </w:rPr>
        <w:t xml:space="preserve">az </w:t>
      </w:r>
      <w:r w:rsidRPr="00C332AF">
        <w:rPr>
          <w:b/>
          <w:i/>
          <w:iCs/>
          <w:color w:val="000000"/>
        </w:rPr>
        <w:t>érzelmi intelligencia négyágú modellje</w:t>
      </w:r>
      <w:r w:rsidRPr="00C332AF">
        <w:rPr>
          <w:i/>
          <w:iCs/>
          <w:color w:val="000000"/>
        </w:rPr>
        <w:t xml:space="preserve"> </w:t>
      </w:r>
      <w:r w:rsidRPr="00C332AF">
        <w:rPr>
          <w:color w:val="000000"/>
        </w:rPr>
        <w:t>vált ismertté. A négy ág, amelyek mind</w:t>
      </w:r>
      <w:r w:rsidRPr="00C332AF">
        <w:rPr>
          <w:color w:val="000000"/>
        </w:rPr>
        <w:softHyphen/>
        <w:t>egyike a képességek egy-egy osztályát prezentálja, hierarchikus elrendezést mutat.</w:t>
      </w:r>
    </w:p>
    <w:p w:rsidR="00E74E22" w:rsidRPr="00C332AF" w:rsidRDefault="00E74E22" w:rsidP="00E74E22">
      <w:pPr>
        <w:shd w:val="clear" w:color="auto" w:fill="FFFFFF"/>
        <w:autoSpaceDE w:val="0"/>
        <w:autoSpaceDN w:val="0"/>
        <w:adjustRightInd w:val="0"/>
        <w:spacing w:line="276" w:lineRule="auto"/>
        <w:jc w:val="both"/>
      </w:pPr>
      <w:proofErr w:type="spellStart"/>
      <w:r w:rsidRPr="00C332AF">
        <w:rPr>
          <w:color w:val="000000"/>
        </w:rPr>
        <w:t>Salovey</w:t>
      </w:r>
      <w:proofErr w:type="spellEnd"/>
      <w:r w:rsidRPr="00C332AF">
        <w:rPr>
          <w:color w:val="000000"/>
        </w:rPr>
        <w:t xml:space="preserve"> és Mayer modelljének komponensei az alábbiak:</w:t>
      </w:r>
    </w:p>
    <w:p w:rsidR="00E74E22" w:rsidRPr="00C332AF" w:rsidRDefault="00E74E22" w:rsidP="00E74E22">
      <w:pPr>
        <w:shd w:val="clear" w:color="auto" w:fill="FFFFFF"/>
        <w:autoSpaceDE w:val="0"/>
        <w:autoSpaceDN w:val="0"/>
        <w:adjustRightInd w:val="0"/>
        <w:spacing w:line="276" w:lineRule="auto"/>
        <w:jc w:val="both"/>
        <w:rPr>
          <w:b/>
          <w:bCs/>
          <w:color w:val="000000"/>
        </w:rPr>
      </w:pPr>
    </w:p>
    <w:p w:rsidR="00E74E22" w:rsidRPr="00C332AF" w:rsidRDefault="00E74E22" w:rsidP="00E74E22">
      <w:pPr>
        <w:shd w:val="clear" w:color="auto" w:fill="FFFFFF"/>
        <w:autoSpaceDE w:val="0"/>
        <w:autoSpaceDN w:val="0"/>
        <w:adjustRightInd w:val="0"/>
        <w:spacing w:line="276" w:lineRule="auto"/>
        <w:jc w:val="both"/>
      </w:pPr>
      <w:r w:rsidRPr="00C332AF">
        <w:rPr>
          <w:b/>
          <w:bCs/>
          <w:color w:val="000000"/>
        </w:rPr>
        <w:t xml:space="preserve">/. </w:t>
      </w:r>
      <w:r w:rsidRPr="00C332AF">
        <w:rPr>
          <w:b/>
          <w:bCs/>
          <w:i/>
          <w:iCs/>
          <w:color w:val="000000"/>
        </w:rPr>
        <w:t>Érzelmi percepció</w:t>
      </w:r>
    </w:p>
    <w:p w:rsidR="00E74E22" w:rsidRPr="00C332AF" w:rsidRDefault="00E74E22" w:rsidP="00E74E22">
      <w:pPr>
        <w:shd w:val="clear" w:color="auto" w:fill="FFFFFF"/>
        <w:autoSpaceDE w:val="0"/>
        <w:autoSpaceDN w:val="0"/>
        <w:adjustRightInd w:val="0"/>
        <w:spacing w:line="276" w:lineRule="auto"/>
        <w:jc w:val="both"/>
      </w:pPr>
      <w:r w:rsidRPr="00C332AF">
        <w:rPr>
          <w:i/>
          <w:iCs/>
          <w:color w:val="000000"/>
        </w:rPr>
        <w:t xml:space="preserve">-   </w:t>
      </w:r>
      <w:r w:rsidRPr="00C332AF">
        <w:rPr>
          <w:color w:val="000000"/>
        </w:rPr>
        <w:t>Az érzelem észlelése, értékelése és kifejezése.</w:t>
      </w:r>
    </w:p>
    <w:p w:rsidR="00E74E22" w:rsidRPr="00C332AF" w:rsidRDefault="00E74E22" w:rsidP="00E74E22">
      <w:pPr>
        <w:shd w:val="clear" w:color="auto" w:fill="FFFFFF"/>
        <w:autoSpaceDE w:val="0"/>
        <w:autoSpaceDN w:val="0"/>
        <w:adjustRightInd w:val="0"/>
        <w:spacing w:line="276" w:lineRule="auto"/>
        <w:jc w:val="both"/>
      </w:pPr>
      <w:r w:rsidRPr="00C332AF">
        <w:rPr>
          <w:color w:val="000000"/>
        </w:rPr>
        <w:t>-   Az érzelem azonosításának képessége önmagunknál (különböző testi és lelki állapo</w:t>
      </w:r>
      <w:r w:rsidRPr="00C332AF">
        <w:rPr>
          <w:color w:val="000000"/>
        </w:rPr>
        <w:softHyphen/>
        <w:t>tainkban).</w:t>
      </w:r>
    </w:p>
    <w:p w:rsidR="00E74E22" w:rsidRPr="00C332AF" w:rsidRDefault="00E74E22" w:rsidP="00E74E22">
      <w:pPr>
        <w:shd w:val="clear" w:color="auto" w:fill="FFFFFF"/>
        <w:autoSpaceDE w:val="0"/>
        <w:autoSpaceDN w:val="0"/>
        <w:adjustRightInd w:val="0"/>
        <w:spacing w:line="276" w:lineRule="auto"/>
        <w:jc w:val="both"/>
      </w:pPr>
      <w:r w:rsidRPr="00C332AF">
        <w:rPr>
          <w:color w:val="000000"/>
        </w:rPr>
        <w:t>-   Az érzelem azonosításának képessége más személyeknél és különböző helyzetekben.</w:t>
      </w:r>
    </w:p>
    <w:p w:rsidR="00E74E22" w:rsidRPr="00C332AF" w:rsidRDefault="00E74E22" w:rsidP="00E74E22">
      <w:pPr>
        <w:shd w:val="clear" w:color="auto" w:fill="FFFFFF"/>
        <w:autoSpaceDE w:val="0"/>
        <w:autoSpaceDN w:val="0"/>
        <w:adjustRightInd w:val="0"/>
        <w:spacing w:line="276" w:lineRule="auto"/>
        <w:jc w:val="both"/>
      </w:pPr>
      <w:r w:rsidRPr="00C332AF">
        <w:rPr>
          <w:color w:val="000000"/>
        </w:rPr>
        <w:t>-   Az érzelmek pontos kifejezésének képessége, és az érzésekhez kötődő igények kife</w:t>
      </w:r>
      <w:r w:rsidRPr="00C332AF">
        <w:rPr>
          <w:color w:val="000000"/>
        </w:rPr>
        <w:softHyphen/>
        <w:t>jezése.</w:t>
      </w:r>
    </w:p>
    <w:p w:rsidR="00E74E22" w:rsidRPr="00C332AF" w:rsidRDefault="00E74E22" w:rsidP="00E74E22">
      <w:pPr>
        <w:shd w:val="clear" w:color="auto" w:fill="FFFFFF"/>
        <w:autoSpaceDE w:val="0"/>
        <w:autoSpaceDN w:val="0"/>
        <w:adjustRightInd w:val="0"/>
        <w:spacing w:line="276" w:lineRule="auto"/>
        <w:jc w:val="both"/>
      </w:pPr>
      <w:r w:rsidRPr="00C332AF">
        <w:rPr>
          <w:color w:val="000000"/>
        </w:rPr>
        <w:t>-   Azon képesség, hogy különbséget tudunk tenni a pontos és pontatlan vagy az őszinte és nem őszinte érzelemkifejezési módok között.</w:t>
      </w:r>
    </w:p>
    <w:p w:rsidR="00E74E22" w:rsidRPr="00C332AF" w:rsidRDefault="00E74E22" w:rsidP="00E74E22">
      <w:pPr>
        <w:shd w:val="clear" w:color="auto" w:fill="FFFFFF"/>
        <w:autoSpaceDE w:val="0"/>
        <w:autoSpaceDN w:val="0"/>
        <w:adjustRightInd w:val="0"/>
        <w:spacing w:line="276" w:lineRule="auto"/>
        <w:jc w:val="both"/>
      </w:pPr>
      <w:r w:rsidRPr="00C332AF">
        <w:rPr>
          <w:b/>
          <w:bCs/>
          <w:color w:val="000000"/>
        </w:rPr>
        <w:t xml:space="preserve">//. </w:t>
      </w:r>
      <w:r w:rsidRPr="00C332AF">
        <w:rPr>
          <w:b/>
          <w:bCs/>
          <w:i/>
          <w:iCs/>
          <w:color w:val="000000"/>
        </w:rPr>
        <w:t>Érzelmi integráció</w:t>
      </w:r>
    </w:p>
    <w:p w:rsidR="00E74E22" w:rsidRPr="00C332AF" w:rsidRDefault="00E74E22" w:rsidP="00E74E22">
      <w:pPr>
        <w:shd w:val="clear" w:color="auto" w:fill="FFFFFF"/>
        <w:autoSpaceDE w:val="0"/>
        <w:autoSpaceDN w:val="0"/>
        <w:adjustRightInd w:val="0"/>
        <w:spacing w:line="276" w:lineRule="auto"/>
        <w:jc w:val="both"/>
      </w:pPr>
      <w:r w:rsidRPr="00C332AF">
        <w:rPr>
          <w:i/>
          <w:iCs/>
          <w:color w:val="000000"/>
        </w:rPr>
        <w:t xml:space="preserve">-   </w:t>
      </w:r>
      <w:r w:rsidRPr="00C332AF">
        <w:rPr>
          <w:color w:val="000000"/>
        </w:rPr>
        <w:t>A gondolkodás érzelmi serkentése.</w:t>
      </w:r>
    </w:p>
    <w:p w:rsidR="00E74E22" w:rsidRPr="00C332AF" w:rsidRDefault="00E74E22" w:rsidP="00E74E22">
      <w:pPr>
        <w:shd w:val="clear" w:color="auto" w:fill="FFFFFF"/>
        <w:autoSpaceDE w:val="0"/>
        <w:autoSpaceDN w:val="0"/>
        <w:adjustRightInd w:val="0"/>
        <w:spacing w:line="276" w:lineRule="auto"/>
        <w:jc w:val="both"/>
      </w:pPr>
      <w:r w:rsidRPr="00C332AF">
        <w:rPr>
          <w:color w:val="000000"/>
        </w:rPr>
        <w:t>-   Azon képesség, hogy valaki az érzései alapján újrarendezze, fontossági sorrendbe ál</w:t>
      </w:r>
      <w:r w:rsidRPr="00C332AF">
        <w:rPr>
          <w:color w:val="000000"/>
        </w:rPr>
        <w:softHyphen/>
        <w:t>lítsa gondolatait tárgyakkal, eseményekkel és más emberekkel kapcsolatban.</w:t>
      </w:r>
    </w:p>
    <w:p w:rsidR="00E74E22" w:rsidRPr="00C332AF" w:rsidRDefault="00E74E22" w:rsidP="00E74E22">
      <w:pPr>
        <w:shd w:val="clear" w:color="auto" w:fill="FFFFFF"/>
        <w:autoSpaceDE w:val="0"/>
        <w:autoSpaceDN w:val="0"/>
        <w:adjustRightInd w:val="0"/>
        <w:spacing w:line="276" w:lineRule="auto"/>
        <w:jc w:val="both"/>
      </w:pPr>
      <w:r w:rsidRPr="00C332AF">
        <w:rPr>
          <w:color w:val="000000"/>
        </w:rPr>
        <w:t xml:space="preserve">-   Azon képesség, hogy létrehozzunk olyan élénk érzelmeket, amelyek </w:t>
      </w:r>
      <w:proofErr w:type="spellStart"/>
      <w:r w:rsidRPr="00C332AF">
        <w:rPr>
          <w:color w:val="000000"/>
        </w:rPr>
        <w:t>facilitálják</w:t>
      </w:r>
      <w:proofErr w:type="spellEnd"/>
      <w:r w:rsidRPr="00C332AF">
        <w:rPr>
          <w:color w:val="000000"/>
        </w:rPr>
        <w:t xml:space="preserve"> az ítéletalkotást és az érzésekre vonatkozó emlékezést.</w:t>
      </w:r>
    </w:p>
    <w:p w:rsidR="00E74E22" w:rsidRPr="00C332AF" w:rsidRDefault="00E74E22" w:rsidP="00E74E22">
      <w:pPr>
        <w:shd w:val="clear" w:color="auto" w:fill="FFFFFF"/>
        <w:autoSpaceDE w:val="0"/>
        <w:autoSpaceDN w:val="0"/>
        <w:adjustRightInd w:val="0"/>
        <w:spacing w:line="276" w:lineRule="auto"/>
        <w:jc w:val="both"/>
      </w:pPr>
      <w:r w:rsidRPr="00C332AF">
        <w:rPr>
          <w:color w:val="000000"/>
        </w:rPr>
        <w:lastRenderedPageBreak/>
        <w:t>-   Azon képesség, hogy tőkét kovácsoljunk a hangulatváltozásainkból, amelyek több nézőpont felvételét segítik, és hogy integráljuk a hangulat kiváltotta nézőpontokat.</w:t>
      </w:r>
    </w:p>
    <w:p w:rsidR="00E74E22" w:rsidRPr="00C332AF" w:rsidRDefault="00E74E22" w:rsidP="00E74E22">
      <w:pPr>
        <w:shd w:val="clear" w:color="auto" w:fill="FFFFFF"/>
        <w:autoSpaceDE w:val="0"/>
        <w:autoSpaceDN w:val="0"/>
        <w:adjustRightInd w:val="0"/>
        <w:spacing w:line="276" w:lineRule="auto"/>
        <w:jc w:val="both"/>
      </w:pPr>
      <w:r w:rsidRPr="00C332AF">
        <w:rPr>
          <w:color w:val="000000"/>
        </w:rPr>
        <w:t>-   Azon képesség, hogy az érzelmi állapotokat arra használjuk, hogy azok serkentsék a problémamegoldást és a kreativitást.</w:t>
      </w:r>
    </w:p>
    <w:p w:rsidR="00E74E22" w:rsidRPr="00C332AF" w:rsidRDefault="00E74E22" w:rsidP="00E74E22">
      <w:pPr>
        <w:shd w:val="clear" w:color="auto" w:fill="FFFFFF"/>
        <w:autoSpaceDE w:val="0"/>
        <w:autoSpaceDN w:val="0"/>
        <w:adjustRightInd w:val="0"/>
        <w:spacing w:line="276" w:lineRule="auto"/>
        <w:jc w:val="both"/>
      </w:pPr>
      <w:r w:rsidRPr="00C332AF">
        <w:rPr>
          <w:b/>
          <w:bCs/>
          <w:color w:val="000000"/>
        </w:rPr>
        <w:t xml:space="preserve">///. </w:t>
      </w:r>
      <w:r w:rsidRPr="00C332AF">
        <w:rPr>
          <w:b/>
          <w:bCs/>
          <w:i/>
          <w:iCs/>
          <w:color w:val="000000"/>
        </w:rPr>
        <w:t>Érzelmi megértés</w:t>
      </w:r>
    </w:p>
    <w:p w:rsidR="00E74E22" w:rsidRPr="00C332AF" w:rsidRDefault="00E74E22" w:rsidP="00E74E22">
      <w:pPr>
        <w:shd w:val="clear" w:color="auto" w:fill="FFFFFF"/>
        <w:autoSpaceDE w:val="0"/>
        <w:autoSpaceDN w:val="0"/>
        <w:adjustRightInd w:val="0"/>
        <w:spacing w:line="276" w:lineRule="auto"/>
        <w:jc w:val="both"/>
      </w:pPr>
      <w:r w:rsidRPr="00C332AF">
        <w:rPr>
          <w:i/>
          <w:iCs/>
          <w:color w:val="000000"/>
        </w:rPr>
        <w:t xml:space="preserve">-   </w:t>
      </w:r>
      <w:r w:rsidRPr="00C332AF">
        <w:rPr>
          <w:color w:val="000000"/>
        </w:rPr>
        <w:t>Az érzelmi információ megértése és elemzése, az érzelmi tudás alkalmazása.</w:t>
      </w:r>
    </w:p>
    <w:p w:rsidR="00E74E22" w:rsidRPr="00C332AF" w:rsidRDefault="00E74E22" w:rsidP="00E74E22">
      <w:pPr>
        <w:shd w:val="clear" w:color="auto" w:fill="FFFFFF"/>
        <w:autoSpaceDE w:val="0"/>
        <w:autoSpaceDN w:val="0"/>
        <w:adjustRightInd w:val="0"/>
        <w:spacing w:line="276" w:lineRule="auto"/>
        <w:jc w:val="both"/>
      </w:pPr>
      <w:r w:rsidRPr="00C332AF">
        <w:rPr>
          <w:color w:val="000000"/>
        </w:rPr>
        <w:t>-   Az a képesség, hogy megértsük, hogy a különböző érzelmek hogyan viszonyulnak egymáshoz.</w:t>
      </w:r>
    </w:p>
    <w:p w:rsidR="00E74E22" w:rsidRPr="00C332AF" w:rsidRDefault="00E74E22" w:rsidP="00E74E22">
      <w:pPr>
        <w:shd w:val="clear" w:color="auto" w:fill="FFFFFF"/>
        <w:autoSpaceDE w:val="0"/>
        <w:autoSpaceDN w:val="0"/>
        <w:adjustRightInd w:val="0"/>
        <w:spacing w:line="276" w:lineRule="auto"/>
        <w:jc w:val="both"/>
      </w:pPr>
      <w:r w:rsidRPr="00C332AF">
        <w:rPr>
          <w:color w:val="000000"/>
        </w:rPr>
        <w:t>-   Az a képesség, hogy észleljük az érzések okait és következményeit.</w:t>
      </w:r>
    </w:p>
    <w:p w:rsidR="00E74E22" w:rsidRPr="00C332AF" w:rsidRDefault="00E74E22" w:rsidP="00E74E22">
      <w:pPr>
        <w:shd w:val="clear" w:color="auto" w:fill="FFFFFF"/>
        <w:autoSpaceDE w:val="0"/>
        <w:autoSpaceDN w:val="0"/>
        <w:adjustRightInd w:val="0"/>
        <w:spacing w:line="276" w:lineRule="auto"/>
        <w:jc w:val="both"/>
      </w:pPr>
      <w:r w:rsidRPr="00C332AF">
        <w:rPr>
          <w:color w:val="000000"/>
        </w:rPr>
        <w:t>-   Az a képesség, hogy értelmezni tudjuk a komplex érzéseket, a kevert érzéseket és az ellentmondó érzéseket.</w:t>
      </w:r>
    </w:p>
    <w:p w:rsidR="00E74E22" w:rsidRPr="00C332AF" w:rsidRDefault="00E74E22" w:rsidP="00E74E22">
      <w:pPr>
        <w:shd w:val="clear" w:color="auto" w:fill="FFFFFF"/>
        <w:autoSpaceDE w:val="0"/>
        <w:autoSpaceDN w:val="0"/>
        <w:adjustRightInd w:val="0"/>
        <w:spacing w:line="276" w:lineRule="auto"/>
        <w:jc w:val="both"/>
      </w:pPr>
      <w:r w:rsidRPr="00C332AF">
        <w:rPr>
          <w:color w:val="000000"/>
        </w:rPr>
        <w:t>-   Az a képesség, hogy megértsük és megjósoljuk az érzelmek közötti valószínű átme</w:t>
      </w:r>
      <w:r w:rsidRPr="00C332AF">
        <w:rPr>
          <w:color w:val="000000"/>
        </w:rPr>
        <w:softHyphen/>
        <w:t>neteket.</w:t>
      </w:r>
    </w:p>
    <w:p w:rsidR="00E74E22" w:rsidRPr="00C332AF" w:rsidRDefault="00E74E22" w:rsidP="00E74E22">
      <w:pPr>
        <w:shd w:val="clear" w:color="auto" w:fill="FFFFFF"/>
        <w:autoSpaceDE w:val="0"/>
        <w:autoSpaceDN w:val="0"/>
        <w:adjustRightInd w:val="0"/>
        <w:spacing w:line="276" w:lineRule="auto"/>
        <w:jc w:val="both"/>
      </w:pPr>
      <w:r w:rsidRPr="00C332AF">
        <w:rPr>
          <w:b/>
          <w:bCs/>
          <w:i/>
          <w:iCs/>
          <w:color w:val="000000"/>
          <w:lang w:val="en-US"/>
        </w:rPr>
        <w:t xml:space="preserve">IV. </w:t>
      </w:r>
      <w:proofErr w:type="gramStart"/>
      <w:r w:rsidRPr="00C332AF">
        <w:rPr>
          <w:b/>
          <w:bCs/>
          <w:i/>
          <w:iCs/>
          <w:color w:val="000000"/>
        </w:rPr>
        <w:t>Az</w:t>
      </w:r>
      <w:proofErr w:type="gramEnd"/>
      <w:r w:rsidRPr="00C332AF">
        <w:rPr>
          <w:b/>
          <w:bCs/>
          <w:i/>
          <w:iCs/>
          <w:color w:val="000000"/>
        </w:rPr>
        <w:t xml:space="preserve"> érzelem szabályozása</w:t>
      </w:r>
    </w:p>
    <w:p w:rsidR="00E74E22" w:rsidRPr="00C332AF" w:rsidRDefault="00E74E22" w:rsidP="00E74E22">
      <w:pPr>
        <w:shd w:val="clear" w:color="auto" w:fill="FFFFFF"/>
        <w:autoSpaceDE w:val="0"/>
        <w:autoSpaceDN w:val="0"/>
        <w:adjustRightInd w:val="0"/>
        <w:spacing w:line="276" w:lineRule="auto"/>
        <w:jc w:val="both"/>
      </w:pPr>
      <w:r w:rsidRPr="00C332AF">
        <w:rPr>
          <w:color w:val="000000"/>
        </w:rPr>
        <w:t>-   Az a képesség, hogy nyitottak legyünk az érzésekre, kellemesekre és kellemetlenekre egyaránt.</w:t>
      </w:r>
    </w:p>
    <w:p w:rsidR="00E74E22" w:rsidRPr="00C332AF" w:rsidRDefault="00E74E22" w:rsidP="00E74E22">
      <w:pPr>
        <w:shd w:val="clear" w:color="auto" w:fill="FFFFFF"/>
        <w:autoSpaceDE w:val="0"/>
        <w:autoSpaceDN w:val="0"/>
        <w:adjustRightInd w:val="0"/>
        <w:spacing w:line="276" w:lineRule="auto"/>
        <w:jc w:val="both"/>
        <w:rPr>
          <w:color w:val="000000"/>
        </w:rPr>
      </w:pPr>
      <w:r w:rsidRPr="00C332AF">
        <w:rPr>
          <w:color w:val="000000"/>
        </w:rPr>
        <w:t>-   Az érzelmek monitorozásának és mérlegelésének képessége.</w:t>
      </w:r>
    </w:p>
    <w:p w:rsidR="00E74E22" w:rsidRPr="00C332AF" w:rsidRDefault="00E74E22" w:rsidP="00E74E22">
      <w:pPr>
        <w:shd w:val="clear" w:color="auto" w:fill="FFFFFF"/>
        <w:autoSpaceDE w:val="0"/>
        <w:autoSpaceDN w:val="0"/>
        <w:adjustRightInd w:val="0"/>
        <w:spacing w:line="276" w:lineRule="auto"/>
        <w:jc w:val="both"/>
        <w:rPr>
          <w:color w:val="000000"/>
        </w:rPr>
      </w:pPr>
      <w:r w:rsidRPr="00C332AF">
        <w:rPr>
          <w:color w:val="000000"/>
        </w:rPr>
        <w:t>- Az a képesség</w:t>
      </w:r>
      <w:r w:rsidR="00B03F1A" w:rsidRPr="00C332AF">
        <w:rPr>
          <w:color w:val="000000"/>
        </w:rPr>
        <w:t xml:space="preserve"> </w:t>
      </w:r>
      <w:r w:rsidRPr="00C332AF">
        <w:rPr>
          <w:color w:val="000000"/>
        </w:rPr>
        <w:t xml:space="preserve">hogy létrehozzunk, fenntartsunk egy érzelmi állapotot, vagy éppen távolodjunk tőle, attól függően, hogy az állapotot mennyire ítéljük informatívnak vagy hasznosnak.     </w:t>
      </w:r>
    </w:p>
    <w:p w:rsidR="00E74E22" w:rsidRPr="00C332AF" w:rsidRDefault="00E74E22" w:rsidP="00E74E22">
      <w:pPr>
        <w:shd w:val="clear" w:color="auto" w:fill="FFFFFF"/>
        <w:autoSpaceDE w:val="0"/>
        <w:autoSpaceDN w:val="0"/>
        <w:adjustRightInd w:val="0"/>
        <w:spacing w:line="276" w:lineRule="auto"/>
        <w:jc w:val="both"/>
      </w:pPr>
      <w:r w:rsidRPr="00C332AF">
        <w:rPr>
          <w:color w:val="000000"/>
        </w:rPr>
        <w:t>-  Az a képesség, hogy kezeljük mások érzéseit, illetve a saját érzéseinket.</w:t>
      </w:r>
    </w:p>
    <w:p w:rsidR="00E74E22" w:rsidRPr="00C332AF" w:rsidRDefault="00E74E22" w:rsidP="00E74E22">
      <w:pPr>
        <w:shd w:val="clear" w:color="auto" w:fill="FFFFFF"/>
        <w:autoSpaceDE w:val="0"/>
        <w:autoSpaceDN w:val="0"/>
        <w:adjustRightInd w:val="0"/>
        <w:spacing w:line="276" w:lineRule="auto"/>
        <w:jc w:val="both"/>
        <w:rPr>
          <w:color w:val="000000"/>
        </w:rPr>
      </w:pPr>
    </w:p>
    <w:p w:rsidR="00E74E22" w:rsidRPr="00C332AF" w:rsidRDefault="00C332AF" w:rsidP="00E74E22">
      <w:pPr>
        <w:shd w:val="clear" w:color="auto" w:fill="FFFFFF"/>
        <w:autoSpaceDE w:val="0"/>
        <w:autoSpaceDN w:val="0"/>
        <w:adjustRightInd w:val="0"/>
        <w:spacing w:line="276" w:lineRule="auto"/>
        <w:jc w:val="both"/>
        <w:rPr>
          <w:color w:val="000000"/>
        </w:rPr>
      </w:pPr>
      <w:r>
        <w:rPr>
          <w:noProof/>
          <w:color w:val="000000"/>
        </w:rPr>
        <w:drawing>
          <wp:inline distT="0" distB="0" distL="0" distR="0">
            <wp:extent cx="5905500" cy="4119447"/>
            <wp:effectExtent l="19050" t="0" r="0" b="0"/>
            <wp:docPr id="1" name="Kép 0" descr="eq mode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 modell.jpg"/>
                    <pic:cNvPicPr/>
                  </pic:nvPicPr>
                  <pic:blipFill>
                    <a:blip r:embed="rId5" cstate="print"/>
                    <a:srcRect l="28926" t="22687" r="3306" b="14317"/>
                    <a:stretch>
                      <a:fillRect/>
                    </a:stretch>
                  </pic:blipFill>
                  <pic:spPr>
                    <a:xfrm>
                      <a:off x="0" y="0"/>
                      <a:ext cx="5905500" cy="4119447"/>
                    </a:xfrm>
                    <a:prstGeom prst="rect">
                      <a:avLst/>
                    </a:prstGeom>
                  </pic:spPr>
                </pic:pic>
              </a:graphicData>
            </a:graphic>
          </wp:inline>
        </w:drawing>
      </w:r>
    </w:p>
    <w:p w:rsidR="00E74E22" w:rsidRPr="00C332AF" w:rsidRDefault="00E74E22" w:rsidP="00E74E22">
      <w:pPr>
        <w:shd w:val="clear" w:color="auto" w:fill="FFFFFF"/>
        <w:autoSpaceDE w:val="0"/>
        <w:autoSpaceDN w:val="0"/>
        <w:adjustRightInd w:val="0"/>
        <w:spacing w:line="276" w:lineRule="auto"/>
        <w:jc w:val="both"/>
        <w:rPr>
          <w:color w:val="000000"/>
        </w:rPr>
      </w:pPr>
    </w:p>
    <w:p w:rsidR="00E74E22" w:rsidRPr="00C332AF" w:rsidRDefault="00E74E22" w:rsidP="00E74E22">
      <w:pPr>
        <w:shd w:val="clear" w:color="auto" w:fill="FFFFFF"/>
        <w:autoSpaceDE w:val="0"/>
        <w:autoSpaceDN w:val="0"/>
        <w:adjustRightInd w:val="0"/>
        <w:spacing w:line="276" w:lineRule="auto"/>
        <w:jc w:val="both"/>
        <w:rPr>
          <w:color w:val="000000"/>
        </w:rPr>
      </w:pPr>
      <w:r w:rsidRPr="00C332AF">
        <w:rPr>
          <w:i/>
          <w:iCs/>
          <w:color w:val="000000"/>
        </w:rPr>
        <w:t xml:space="preserve">22. ábra: </w:t>
      </w:r>
      <w:proofErr w:type="spellStart"/>
      <w:r w:rsidRPr="00C332AF">
        <w:rPr>
          <w:color w:val="000000"/>
        </w:rPr>
        <w:t>Salovey</w:t>
      </w:r>
      <w:proofErr w:type="spellEnd"/>
      <w:r w:rsidRPr="00C332AF">
        <w:rPr>
          <w:color w:val="000000"/>
        </w:rPr>
        <w:t xml:space="preserve"> és Mayer modellje</w:t>
      </w:r>
    </w:p>
    <w:p w:rsidR="00E74E22" w:rsidRPr="00C332AF" w:rsidRDefault="00E74E22" w:rsidP="00E74E22">
      <w:pPr>
        <w:shd w:val="clear" w:color="auto" w:fill="FFFFFF"/>
        <w:autoSpaceDE w:val="0"/>
        <w:autoSpaceDN w:val="0"/>
        <w:adjustRightInd w:val="0"/>
        <w:spacing w:line="276" w:lineRule="auto"/>
        <w:jc w:val="both"/>
      </w:pPr>
    </w:p>
    <w:p w:rsidR="00E74E22" w:rsidRPr="00C332AF" w:rsidRDefault="00E74E22" w:rsidP="00E74E22">
      <w:pPr>
        <w:shd w:val="clear" w:color="auto" w:fill="FFFFFF"/>
        <w:autoSpaceDE w:val="0"/>
        <w:autoSpaceDN w:val="0"/>
        <w:adjustRightInd w:val="0"/>
        <w:spacing w:line="276" w:lineRule="auto"/>
        <w:jc w:val="both"/>
        <w:rPr>
          <w:b/>
          <w:bCs/>
          <w:color w:val="000000"/>
        </w:rPr>
      </w:pPr>
      <w:r w:rsidRPr="00C332AF">
        <w:rPr>
          <w:b/>
          <w:bCs/>
          <w:color w:val="000000"/>
        </w:rPr>
        <w:t>Az érzelem észlelése, értékelése és kifejezése</w:t>
      </w:r>
    </w:p>
    <w:p w:rsidR="00B03F1A" w:rsidRPr="00C332AF" w:rsidRDefault="00B03F1A" w:rsidP="00E74E22">
      <w:pPr>
        <w:shd w:val="clear" w:color="auto" w:fill="FFFFFF"/>
        <w:autoSpaceDE w:val="0"/>
        <w:autoSpaceDN w:val="0"/>
        <w:adjustRightInd w:val="0"/>
        <w:spacing w:line="276" w:lineRule="auto"/>
        <w:jc w:val="both"/>
      </w:pPr>
    </w:p>
    <w:p w:rsidR="00E74E22" w:rsidRPr="00C332AF" w:rsidRDefault="00E74E22" w:rsidP="00E74E22">
      <w:pPr>
        <w:shd w:val="clear" w:color="auto" w:fill="FFFFFF"/>
        <w:autoSpaceDE w:val="0"/>
        <w:autoSpaceDN w:val="0"/>
        <w:adjustRightInd w:val="0"/>
        <w:spacing w:line="276" w:lineRule="auto"/>
        <w:jc w:val="both"/>
        <w:rPr>
          <w:color w:val="000000"/>
        </w:rPr>
      </w:pPr>
      <w:r w:rsidRPr="00C332AF">
        <w:rPr>
          <w:color w:val="000000"/>
        </w:rPr>
        <w:t>Az egyének ügyesek vagy kevésbé ügyesek abban, hogy mennyire figyelnek</w:t>
      </w:r>
      <w:r w:rsidR="00B03F1A" w:rsidRPr="00C332AF">
        <w:rPr>
          <w:color w:val="000000"/>
        </w:rPr>
        <w:t xml:space="preserve"> </w:t>
      </w:r>
      <w:r w:rsidR="00B03F1A" w:rsidRPr="00C332AF">
        <w:rPr>
          <w:b/>
          <w:color w:val="000000"/>
        </w:rPr>
        <w:t>saját</w:t>
      </w:r>
      <w:r w:rsidRPr="00C332AF">
        <w:rPr>
          <w:b/>
          <w:color w:val="000000"/>
        </w:rPr>
        <w:t xml:space="preserve"> érzelmeik</w:t>
      </w:r>
      <w:r w:rsidRPr="00C332AF">
        <w:rPr>
          <w:b/>
          <w:color w:val="000000"/>
        </w:rPr>
        <w:softHyphen/>
        <w:t>re</w:t>
      </w:r>
      <w:r w:rsidRPr="00C332AF">
        <w:rPr>
          <w:color w:val="000000"/>
        </w:rPr>
        <w:t xml:space="preserve">, illetve hogyan értékelik és fejezik ki érzelmi állapotaikat. E kompetenciák azok az alapvető </w:t>
      </w:r>
      <w:proofErr w:type="spellStart"/>
      <w:r w:rsidRPr="00C332AF">
        <w:rPr>
          <w:b/>
          <w:color w:val="000000"/>
        </w:rPr>
        <w:t>információfeldolgozó</w:t>
      </w:r>
      <w:proofErr w:type="spellEnd"/>
      <w:r w:rsidRPr="00C332AF">
        <w:rPr>
          <w:b/>
          <w:color w:val="000000"/>
        </w:rPr>
        <w:t xml:space="preserve"> készségek</w:t>
      </w:r>
      <w:r w:rsidRPr="00C332AF">
        <w:rPr>
          <w:color w:val="000000"/>
        </w:rPr>
        <w:t xml:space="preserve">, amelyek a releváns információt kinyerik az érzésekből és hangulati állapotokból. Például vannak, akiket </w:t>
      </w:r>
      <w:proofErr w:type="spellStart"/>
      <w:r w:rsidRPr="00C332AF">
        <w:rPr>
          <w:b/>
          <w:color w:val="000000"/>
        </w:rPr>
        <w:t>alexitímiásnak</w:t>
      </w:r>
      <w:proofErr w:type="spellEnd"/>
      <w:r w:rsidRPr="00C332AF">
        <w:rPr>
          <w:color w:val="000000"/>
        </w:rPr>
        <w:t xml:space="preserve"> neveznek, mert nem képesek verbálisán kifejezni az érzelmeiket, feltehetően azért, mert ők maguk is nehezen tudják azonosítani az érzéseiket (</w:t>
      </w:r>
      <w:proofErr w:type="spellStart"/>
      <w:r w:rsidRPr="00C332AF">
        <w:rPr>
          <w:color w:val="000000"/>
        </w:rPr>
        <w:t>Apfel</w:t>
      </w:r>
      <w:proofErr w:type="spellEnd"/>
      <w:r w:rsidRPr="00C332AF">
        <w:rPr>
          <w:color w:val="000000"/>
        </w:rPr>
        <w:t xml:space="preserve"> és </w:t>
      </w:r>
      <w:proofErr w:type="spellStart"/>
      <w:r w:rsidRPr="00C332AF">
        <w:rPr>
          <w:color w:val="000000"/>
        </w:rPr>
        <w:t>Sifneos</w:t>
      </w:r>
      <w:proofErr w:type="spellEnd"/>
      <w:r w:rsidRPr="00C332AF">
        <w:rPr>
          <w:color w:val="000000"/>
        </w:rPr>
        <w:t>, 1979). Pedig ezek az alapvető érzelmi kompetenciák igen fontosak, mert azok, akik gyorsan és pontosan tudják értékeim és kifejezni az érzelmeiket, jobban képesek válaszolni a környezetükre. Van néhány bizonyíték arra, hogy azok, akik ügyesen tudják kommunikálni érzéseiket, empatikusabbak és kevésbé depressziósak, mint azok, akik nem képesek erre</w:t>
      </w:r>
    </w:p>
    <w:p w:rsidR="00B03F1A" w:rsidRPr="00C332AF" w:rsidRDefault="00B03F1A" w:rsidP="00E74E22">
      <w:pPr>
        <w:shd w:val="clear" w:color="auto" w:fill="FFFFFF"/>
        <w:autoSpaceDE w:val="0"/>
        <w:autoSpaceDN w:val="0"/>
        <w:adjustRightInd w:val="0"/>
        <w:spacing w:line="276" w:lineRule="auto"/>
        <w:jc w:val="both"/>
        <w:rPr>
          <w:color w:val="000000"/>
        </w:rPr>
      </w:pPr>
    </w:p>
    <w:p w:rsidR="00E74E22" w:rsidRPr="00C332AF" w:rsidRDefault="00E74E22" w:rsidP="00E74E22">
      <w:pPr>
        <w:shd w:val="clear" w:color="auto" w:fill="FFFFFF"/>
        <w:autoSpaceDE w:val="0"/>
        <w:autoSpaceDN w:val="0"/>
        <w:adjustRightInd w:val="0"/>
        <w:spacing w:line="276" w:lineRule="auto"/>
        <w:jc w:val="both"/>
      </w:pPr>
      <w:r w:rsidRPr="00C332AF">
        <w:rPr>
          <w:color w:val="000000"/>
        </w:rPr>
        <w:t xml:space="preserve">Az embernek </w:t>
      </w:r>
      <w:r w:rsidRPr="00C332AF">
        <w:rPr>
          <w:b/>
          <w:color w:val="000000"/>
        </w:rPr>
        <w:t>mások érzelmeit</w:t>
      </w:r>
      <w:r w:rsidRPr="00C332AF">
        <w:rPr>
          <w:color w:val="000000"/>
        </w:rPr>
        <w:t xml:space="preserve"> is fel kell mérnie. Abban ismét egyéni különbségei; vannak, hogy az emberek mennyire képesek pontosan észlelni, értelmezni mások ér</w:t>
      </w:r>
      <w:r w:rsidRPr="00C332AF">
        <w:rPr>
          <w:color w:val="000000"/>
        </w:rPr>
        <w:softHyphen/>
        <w:t>zelmeit (</w:t>
      </w:r>
      <w:proofErr w:type="spellStart"/>
      <w:r w:rsidRPr="00C332AF">
        <w:rPr>
          <w:color w:val="000000"/>
        </w:rPr>
        <w:t>Buck</w:t>
      </w:r>
      <w:proofErr w:type="spellEnd"/>
      <w:r w:rsidRPr="00C332AF">
        <w:rPr>
          <w:color w:val="000000"/>
        </w:rPr>
        <w:t>, 1984). Azoknak a személyeknek, akik inkább képesek erre, nagyobb az esélyük arra is, hogy társas környezetükre eredményesen válaszoljanak, és támogató társas hálózatot építsenek ki (</w:t>
      </w:r>
      <w:proofErr w:type="spellStart"/>
      <w:r w:rsidRPr="00C332AF">
        <w:rPr>
          <w:color w:val="000000"/>
        </w:rPr>
        <w:t>Salovey</w:t>
      </w:r>
      <w:proofErr w:type="spellEnd"/>
      <w:r w:rsidRPr="00C332AF">
        <w:rPr>
          <w:color w:val="000000"/>
        </w:rPr>
        <w:t xml:space="preserve">, </w:t>
      </w:r>
      <w:proofErr w:type="spellStart"/>
      <w:r w:rsidRPr="00C332AF">
        <w:rPr>
          <w:color w:val="000000"/>
        </w:rPr>
        <w:t>Bedell</w:t>
      </w:r>
      <w:proofErr w:type="spellEnd"/>
      <w:r w:rsidRPr="00C332AF">
        <w:rPr>
          <w:color w:val="000000"/>
        </w:rPr>
        <w:t xml:space="preserve">, </w:t>
      </w:r>
      <w:proofErr w:type="spellStart"/>
      <w:r w:rsidRPr="00C332AF">
        <w:rPr>
          <w:color w:val="000000"/>
        </w:rPr>
        <w:t>Detweiler</w:t>
      </w:r>
      <w:proofErr w:type="spellEnd"/>
      <w:r w:rsidRPr="00C332AF">
        <w:rPr>
          <w:color w:val="000000"/>
        </w:rPr>
        <w:t xml:space="preserve"> és Mayer, 1999).</w:t>
      </w:r>
    </w:p>
    <w:p w:rsidR="00B03F1A" w:rsidRPr="00C332AF" w:rsidRDefault="00B03F1A" w:rsidP="00E74E22">
      <w:pPr>
        <w:shd w:val="clear" w:color="auto" w:fill="FFFFFF"/>
        <w:autoSpaceDE w:val="0"/>
        <w:autoSpaceDN w:val="0"/>
        <w:adjustRightInd w:val="0"/>
        <w:spacing w:line="276" w:lineRule="auto"/>
        <w:jc w:val="both"/>
        <w:rPr>
          <w:b/>
          <w:bCs/>
          <w:color w:val="000000"/>
        </w:rPr>
      </w:pPr>
    </w:p>
    <w:p w:rsidR="00E74E22" w:rsidRPr="00C332AF" w:rsidRDefault="00E74E22" w:rsidP="00E74E22">
      <w:pPr>
        <w:shd w:val="clear" w:color="auto" w:fill="FFFFFF"/>
        <w:autoSpaceDE w:val="0"/>
        <w:autoSpaceDN w:val="0"/>
        <w:adjustRightInd w:val="0"/>
        <w:spacing w:line="276" w:lineRule="auto"/>
        <w:jc w:val="both"/>
        <w:rPr>
          <w:b/>
          <w:bCs/>
          <w:color w:val="000000"/>
        </w:rPr>
      </w:pPr>
      <w:r w:rsidRPr="00C332AF">
        <w:rPr>
          <w:b/>
          <w:bCs/>
          <w:color w:val="000000"/>
        </w:rPr>
        <w:t>A gondolkodás érzelmi serkentése</w:t>
      </w:r>
    </w:p>
    <w:p w:rsidR="00B03F1A" w:rsidRPr="00C332AF" w:rsidRDefault="00B03F1A" w:rsidP="00E74E22">
      <w:pPr>
        <w:shd w:val="clear" w:color="auto" w:fill="FFFFFF"/>
        <w:autoSpaceDE w:val="0"/>
        <w:autoSpaceDN w:val="0"/>
        <w:adjustRightInd w:val="0"/>
        <w:spacing w:line="276" w:lineRule="auto"/>
        <w:jc w:val="both"/>
      </w:pPr>
    </w:p>
    <w:p w:rsidR="00E74E22" w:rsidRPr="00C332AF" w:rsidRDefault="00E74E22" w:rsidP="00E74E22">
      <w:pPr>
        <w:shd w:val="clear" w:color="auto" w:fill="FFFFFF"/>
        <w:autoSpaceDE w:val="0"/>
        <w:autoSpaceDN w:val="0"/>
        <w:adjustRightInd w:val="0"/>
        <w:spacing w:line="276" w:lineRule="auto"/>
        <w:jc w:val="both"/>
      </w:pPr>
      <w:r w:rsidRPr="00C332AF">
        <w:rPr>
          <w:color w:val="000000"/>
        </w:rPr>
        <w:t>Érzelmi állapotainkat számos módon hasznosíthatjuk. Például a pozitív hangulatok na</w:t>
      </w:r>
      <w:r w:rsidRPr="00C332AF">
        <w:rPr>
          <w:color w:val="000000"/>
        </w:rPr>
        <w:softHyphen/>
        <w:t>gyobb valószínűséggel vezetnek pozitív kimenetelekhez, a negatív hangulatok pedig in</w:t>
      </w:r>
      <w:r w:rsidRPr="00C332AF">
        <w:rPr>
          <w:color w:val="000000"/>
        </w:rPr>
        <w:softHyphen/>
        <w:t xml:space="preserve">kább negatív következményekkel járnak (Johnson és </w:t>
      </w:r>
      <w:proofErr w:type="spellStart"/>
      <w:r w:rsidRPr="00C332AF">
        <w:rPr>
          <w:color w:val="000000"/>
        </w:rPr>
        <w:t>Tversky</w:t>
      </w:r>
      <w:proofErr w:type="spellEnd"/>
      <w:r w:rsidRPr="00C332AF">
        <w:rPr>
          <w:color w:val="000000"/>
        </w:rPr>
        <w:t xml:space="preserve">, 1983; Mayer, </w:t>
      </w:r>
      <w:proofErr w:type="spellStart"/>
      <w:r w:rsidRPr="00C332AF">
        <w:rPr>
          <w:color w:val="000000"/>
        </w:rPr>
        <w:t>Gaschke</w:t>
      </w:r>
      <w:proofErr w:type="spellEnd"/>
      <w:r w:rsidRPr="00C332AF">
        <w:rPr>
          <w:color w:val="000000"/>
        </w:rPr>
        <w:t xml:space="preserve">, </w:t>
      </w:r>
      <w:proofErr w:type="spellStart"/>
      <w:r w:rsidRPr="00C332AF">
        <w:rPr>
          <w:color w:val="000000"/>
        </w:rPr>
        <w:t>Braverman</w:t>
      </w:r>
      <w:proofErr w:type="spellEnd"/>
      <w:r w:rsidRPr="00C332AF">
        <w:rPr>
          <w:color w:val="000000"/>
        </w:rPr>
        <w:t xml:space="preserve"> és Evans, 1992). A problémák különböző hangulati állapotokban történő felvetése lehetővé teszi az emberek számára, hogy a lehetséges akciók és kimenetelek szélesebb körét vegyék számba (Mayer és Hanson, 1995). Hasonlóképpen számos szer</w:t>
      </w:r>
      <w:r w:rsidRPr="00C332AF">
        <w:rPr>
          <w:color w:val="000000"/>
        </w:rPr>
        <w:softHyphen/>
        <w:t xml:space="preserve">ző (mint például: </w:t>
      </w:r>
      <w:proofErr w:type="spellStart"/>
      <w:r w:rsidRPr="00C332AF">
        <w:rPr>
          <w:color w:val="000000"/>
        </w:rPr>
        <w:t>lsen</w:t>
      </w:r>
      <w:proofErr w:type="spellEnd"/>
      <w:r w:rsidRPr="00C332AF">
        <w:rPr>
          <w:color w:val="000000"/>
        </w:rPr>
        <w:t xml:space="preserve"> és </w:t>
      </w:r>
      <w:proofErr w:type="spellStart"/>
      <w:r w:rsidRPr="00C332AF">
        <w:rPr>
          <w:color w:val="000000"/>
        </w:rPr>
        <w:t>mtsai</w:t>
      </w:r>
      <w:proofErr w:type="spellEnd"/>
      <w:proofErr w:type="gramStart"/>
      <w:r w:rsidRPr="00C332AF">
        <w:rPr>
          <w:color w:val="000000"/>
        </w:rPr>
        <w:t>.,</w:t>
      </w:r>
      <w:proofErr w:type="gramEnd"/>
      <w:r w:rsidRPr="00C332AF">
        <w:rPr>
          <w:color w:val="000000"/>
        </w:rPr>
        <w:t xml:space="preserve"> 1987, </w:t>
      </w:r>
      <w:proofErr w:type="spellStart"/>
      <w:r w:rsidRPr="00C332AF">
        <w:rPr>
          <w:color w:val="000000"/>
        </w:rPr>
        <w:t>Palfai</w:t>
      </w:r>
      <w:proofErr w:type="spellEnd"/>
      <w:r w:rsidRPr="00C332AF">
        <w:rPr>
          <w:color w:val="000000"/>
        </w:rPr>
        <w:t xml:space="preserve"> és </w:t>
      </w:r>
      <w:proofErr w:type="spellStart"/>
      <w:r w:rsidRPr="00C332AF">
        <w:rPr>
          <w:color w:val="000000"/>
        </w:rPr>
        <w:t>Salovey</w:t>
      </w:r>
      <w:proofErr w:type="spellEnd"/>
      <w:r w:rsidRPr="00C332AF">
        <w:rPr>
          <w:color w:val="000000"/>
        </w:rPr>
        <w:t>, 1993; Schwarz, 1990) úgy vé</w:t>
      </w:r>
      <w:r w:rsidRPr="00C332AF">
        <w:rPr>
          <w:color w:val="000000"/>
        </w:rPr>
        <w:softHyphen/>
        <w:t xml:space="preserve">li, hogy az </w:t>
      </w:r>
      <w:r w:rsidRPr="00C332AF">
        <w:rPr>
          <w:b/>
          <w:color w:val="000000"/>
        </w:rPr>
        <w:t>érzelmek különböző mentális beállítódást kreálnak, és többé vagy kevésbé adaptívak bizonyos típusú problémák megoldásában</w:t>
      </w:r>
      <w:r w:rsidRPr="00C332AF">
        <w:rPr>
          <w:color w:val="000000"/>
        </w:rPr>
        <w:t>. Vagyis a különböző érzelmek kü</w:t>
      </w:r>
      <w:r w:rsidRPr="00C332AF">
        <w:rPr>
          <w:color w:val="000000"/>
        </w:rPr>
        <w:softHyphen/>
        <w:t xml:space="preserve">lönböző információfeldolgozási módokat hoznak létre. A boldog hangulatok olyan mentális beállítódást </w:t>
      </w:r>
      <w:proofErr w:type="spellStart"/>
      <w:r w:rsidRPr="00C332AF">
        <w:rPr>
          <w:color w:val="000000"/>
        </w:rPr>
        <w:t>facilitálnak</w:t>
      </w:r>
      <w:proofErr w:type="spellEnd"/>
      <w:r w:rsidRPr="00C332AF">
        <w:rPr>
          <w:color w:val="000000"/>
        </w:rPr>
        <w:t>, amely hasznos a kreatív feladatok esetében, amikor a személyeknek intuitíven vagy expanzívan kell gondolkodniuk annak érdekében, hogy újszerű, szokatlan asszociációkat hozzanak létre (</w:t>
      </w:r>
      <w:proofErr w:type="spellStart"/>
      <w:r w:rsidRPr="00C332AF">
        <w:rPr>
          <w:color w:val="000000"/>
        </w:rPr>
        <w:t>lsen</w:t>
      </w:r>
      <w:proofErr w:type="spellEnd"/>
      <w:r w:rsidRPr="00C332AF">
        <w:rPr>
          <w:color w:val="000000"/>
        </w:rPr>
        <w:t xml:space="preserve">, </w:t>
      </w:r>
      <w:proofErr w:type="spellStart"/>
      <w:r w:rsidRPr="00C332AF">
        <w:rPr>
          <w:color w:val="000000"/>
        </w:rPr>
        <w:t>Daubman</w:t>
      </w:r>
      <w:proofErr w:type="spellEnd"/>
      <w:r w:rsidRPr="00C332AF">
        <w:rPr>
          <w:color w:val="000000"/>
        </w:rPr>
        <w:t xml:space="preserve"> és </w:t>
      </w:r>
      <w:proofErr w:type="spellStart"/>
      <w:r w:rsidRPr="00C332AF">
        <w:rPr>
          <w:color w:val="000000"/>
        </w:rPr>
        <w:t>Nowícki</w:t>
      </w:r>
      <w:proofErr w:type="spellEnd"/>
      <w:r w:rsidRPr="00C332AF">
        <w:rPr>
          <w:color w:val="000000"/>
        </w:rPr>
        <w:t xml:space="preserve">, 1987). A szomorú hangulatok olyan mentális beállítódást hoznak létre, amelyben lassabban oldjuk meg a problémákat, fókuszáltabb és megfontoltabb stratégiákat használunk. </w:t>
      </w:r>
      <w:proofErr w:type="spellStart"/>
      <w:r w:rsidRPr="00C332AF">
        <w:rPr>
          <w:color w:val="000000"/>
        </w:rPr>
        <w:t>Palfai</w:t>
      </w:r>
      <w:proofErr w:type="spellEnd"/>
      <w:r w:rsidRPr="00C332AF">
        <w:rPr>
          <w:color w:val="000000"/>
        </w:rPr>
        <w:t xml:space="preserve"> és </w:t>
      </w:r>
      <w:proofErr w:type="spellStart"/>
      <w:r w:rsidRPr="00C332AF">
        <w:rPr>
          <w:color w:val="000000"/>
        </w:rPr>
        <w:t>Salovey</w:t>
      </w:r>
      <w:proofErr w:type="spellEnd"/>
      <w:r w:rsidRPr="00C332AF">
        <w:rPr>
          <w:color w:val="000000"/>
        </w:rPr>
        <w:t xml:space="preserve"> (1993) amellett érvel, hogy ez a két különböző információfeldolgozási stílus (az intuitív és expanzív szemben a fókuszálttal és megfontolttal) két különböző tí</w:t>
      </w:r>
      <w:r w:rsidRPr="00C332AF">
        <w:rPr>
          <w:color w:val="000000"/>
        </w:rPr>
        <w:softHyphen/>
        <w:t>pusú problémamegoldó feladatban lehet hatékony: az első az induktív problémákban, a második pedig a deduktív logikai feladatokban.</w:t>
      </w:r>
    </w:p>
    <w:p w:rsidR="00B03F1A" w:rsidRPr="00C332AF" w:rsidRDefault="00B03F1A" w:rsidP="00E74E22">
      <w:pPr>
        <w:shd w:val="clear" w:color="auto" w:fill="FFFFFF"/>
        <w:autoSpaceDE w:val="0"/>
        <w:autoSpaceDN w:val="0"/>
        <w:adjustRightInd w:val="0"/>
        <w:spacing w:line="276" w:lineRule="auto"/>
        <w:jc w:val="both"/>
        <w:rPr>
          <w:color w:val="000000"/>
        </w:rPr>
      </w:pPr>
    </w:p>
    <w:p w:rsidR="00E74E22" w:rsidRPr="00C332AF" w:rsidRDefault="00E74E22" w:rsidP="00E74E22">
      <w:pPr>
        <w:shd w:val="clear" w:color="auto" w:fill="FFFFFF"/>
        <w:autoSpaceDE w:val="0"/>
        <w:autoSpaceDN w:val="0"/>
        <w:adjustRightInd w:val="0"/>
        <w:spacing w:line="276" w:lineRule="auto"/>
        <w:jc w:val="both"/>
        <w:rPr>
          <w:color w:val="000000"/>
        </w:rPr>
      </w:pPr>
      <w:r w:rsidRPr="00C332AF">
        <w:rPr>
          <w:color w:val="000000"/>
        </w:rPr>
        <w:t xml:space="preserve">Az érzelmileg intelligens személyek arra is képesek, hogy </w:t>
      </w:r>
      <w:r w:rsidRPr="00C332AF">
        <w:rPr>
          <w:b/>
          <w:color w:val="000000"/>
        </w:rPr>
        <w:t>hasznosítsák az érzelmek motivációs tulajdonságait</w:t>
      </w:r>
      <w:r w:rsidRPr="00C332AF">
        <w:rPr>
          <w:color w:val="000000"/>
        </w:rPr>
        <w:t xml:space="preserve">. Például egy diák szándékosan fókuszálhat annak a negatív következményeire, ha előfordulna, hogy nem adja le időben a dolgozatát, és ez az önindukált </w:t>
      </w:r>
      <w:r w:rsidRPr="00C332AF">
        <w:rPr>
          <w:color w:val="000000"/>
        </w:rPr>
        <w:lastRenderedPageBreak/>
        <w:t>féle</w:t>
      </w:r>
      <w:r w:rsidR="00B03F1A" w:rsidRPr="00C332AF">
        <w:rPr>
          <w:color w:val="000000"/>
        </w:rPr>
        <w:t>l</w:t>
      </w:r>
      <w:r w:rsidRPr="00C332AF">
        <w:rPr>
          <w:color w:val="000000"/>
        </w:rPr>
        <w:t>mi állapot arra fogja ösztökélni, hogy korábban kezdje el a dolgozat megírá</w:t>
      </w:r>
      <w:r w:rsidRPr="00C332AF">
        <w:rPr>
          <w:color w:val="000000"/>
        </w:rPr>
        <w:softHyphen/>
        <w:t>sát. Egy másik diák felidézheti magában az összes korábbi sikerét, mielőtt leül megírni a dolgozatát. Az önindukált pozitív hangulat támogatja őt abban, hogy magabiztosan írja meg a dolgozatát, és ez a diák valószínűleg kitartó lesz, amikor a dolgozat kihívást jelentő részéve] kerül szembe.</w:t>
      </w:r>
    </w:p>
    <w:p w:rsidR="00B03F1A" w:rsidRPr="00C332AF" w:rsidRDefault="00B03F1A" w:rsidP="00E74E22">
      <w:pPr>
        <w:shd w:val="clear" w:color="auto" w:fill="FFFFFF"/>
        <w:autoSpaceDE w:val="0"/>
        <w:autoSpaceDN w:val="0"/>
        <w:adjustRightInd w:val="0"/>
        <w:spacing w:line="276" w:lineRule="auto"/>
        <w:jc w:val="both"/>
      </w:pPr>
    </w:p>
    <w:p w:rsidR="00E74E22" w:rsidRPr="00C332AF" w:rsidRDefault="00E74E22" w:rsidP="00E74E22">
      <w:pPr>
        <w:shd w:val="clear" w:color="auto" w:fill="FFFFFF"/>
        <w:autoSpaceDE w:val="0"/>
        <w:autoSpaceDN w:val="0"/>
        <w:adjustRightInd w:val="0"/>
        <w:spacing w:line="276" w:lineRule="auto"/>
        <w:jc w:val="both"/>
        <w:rPr>
          <w:b/>
          <w:bCs/>
          <w:color w:val="000000"/>
        </w:rPr>
      </w:pPr>
      <w:r w:rsidRPr="00C332AF">
        <w:rPr>
          <w:b/>
          <w:bCs/>
          <w:color w:val="000000"/>
        </w:rPr>
        <w:t>Az érzelmi információ megértése, elemzése, az érzelmi tudás felhasználása</w:t>
      </w:r>
    </w:p>
    <w:p w:rsidR="00B03F1A" w:rsidRPr="00C332AF" w:rsidRDefault="00B03F1A" w:rsidP="00E74E22">
      <w:pPr>
        <w:shd w:val="clear" w:color="auto" w:fill="FFFFFF"/>
        <w:autoSpaceDE w:val="0"/>
        <w:autoSpaceDN w:val="0"/>
        <w:adjustRightInd w:val="0"/>
        <w:spacing w:line="276" w:lineRule="auto"/>
        <w:jc w:val="both"/>
      </w:pPr>
    </w:p>
    <w:p w:rsidR="00B03F1A" w:rsidRPr="00C332AF" w:rsidRDefault="00E74E22" w:rsidP="00E74E22">
      <w:pPr>
        <w:shd w:val="clear" w:color="auto" w:fill="FFFFFF"/>
        <w:autoSpaceDE w:val="0"/>
        <w:autoSpaceDN w:val="0"/>
        <w:adjustRightInd w:val="0"/>
        <w:spacing w:line="276" w:lineRule="auto"/>
        <w:jc w:val="both"/>
        <w:rPr>
          <w:color w:val="000000"/>
        </w:rPr>
      </w:pPr>
      <w:r w:rsidRPr="00C332AF">
        <w:rPr>
          <w:color w:val="000000"/>
        </w:rPr>
        <w:t xml:space="preserve">Az érzelmi intelligencia harmadik ága az érzelmi műveltség. A legalapvetőbb képesség, ami ide tartozik, az </w:t>
      </w:r>
      <w:r w:rsidRPr="00C332AF">
        <w:rPr>
          <w:b/>
          <w:color w:val="000000"/>
        </w:rPr>
        <w:t>érzelmek szavakkal történő címkézésének</w:t>
      </w:r>
      <w:r w:rsidRPr="00C332AF">
        <w:rPr>
          <w:color w:val="000000"/>
        </w:rPr>
        <w:t xml:space="preserve"> képessége és az érzelmi szótár komponensei közötti kapcsolatok felismerése. Az érzelmileg intelligens személy képes felismerni, hogy a szavak (fogalmak), amelyeket az érzelmek leírására haszná</w:t>
      </w:r>
      <w:r w:rsidRPr="00C332AF">
        <w:rPr>
          <w:color w:val="000000"/>
        </w:rPr>
        <w:softHyphen/>
        <w:t>lunk, családokba rendeződnek, és az érzelem terminusok csoportjai életlen halmazokat</w:t>
      </w:r>
      <w:r w:rsidR="00B03F1A" w:rsidRPr="00C332AF">
        <w:rPr>
          <w:color w:val="000000"/>
        </w:rPr>
        <w:t xml:space="preserve"> </w:t>
      </w:r>
      <w:r w:rsidRPr="00C332AF">
        <w:rPr>
          <w:color w:val="000000"/>
        </w:rPr>
        <w:t>alkotnak (</w:t>
      </w:r>
      <w:proofErr w:type="spellStart"/>
      <w:r w:rsidRPr="00C332AF">
        <w:rPr>
          <w:color w:val="000000"/>
        </w:rPr>
        <w:t>Ortony</w:t>
      </w:r>
      <w:proofErr w:type="spellEnd"/>
      <w:r w:rsidRPr="00C332AF">
        <w:rPr>
          <w:color w:val="000000"/>
        </w:rPr>
        <w:t xml:space="preserve">, </w:t>
      </w:r>
      <w:proofErr w:type="spellStart"/>
      <w:r w:rsidRPr="00C332AF">
        <w:rPr>
          <w:color w:val="000000"/>
        </w:rPr>
        <w:t>Clore</w:t>
      </w:r>
      <w:proofErr w:type="spellEnd"/>
      <w:r w:rsidRPr="00C332AF">
        <w:rPr>
          <w:color w:val="000000"/>
        </w:rPr>
        <w:t xml:space="preserve"> és Collins, 1988).</w:t>
      </w:r>
      <w:r w:rsidR="00B03F1A" w:rsidRPr="00C332AF">
        <w:rPr>
          <w:color w:val="000000"/>
        </w:rPr>
        <w:t xml:space="preserve"> (</w:t>
      </w:r>
      <w:r w:rsidRPr="00C332AF">
        <w:rPr>
          <w:color w:val="000000"/>
        </w:rPr>
        <w:t xml:space="preserve">Például a személyek megtanulják, hogy az </w:t>
      </w:r>
      <w:r w:rsidRPr="00C332AF">
        <w:rPr>
          <w:color w:val="000000"/>
          <w:vertAlign w:val="subscript"/>
        </w:rPr>
        <w:t>O</w:t>
      </w:r>
      <w:r w:rsidRPr="00C332AF">
        <w:rPr>
          <w:color w:val="000000"/>
        </w:rPr>
        <w:t>lyan szavak, mint a düh, ingerültség és bosszúság együvé csoportosíthatók, a haraghoz kapcsolódó fogalmaknak tekinthetők.</w:t>
      </w:r>
      <w:r w:rsidR="00B03F1A" w:rsidRPr="00C332AF">
        <w:rPr>
          <w:color w:val="000000"/>
        </w:rPr>
        <w:t>)</w:t>
      </w:r>
    </w:p>
    <w:p w:rsidR="00E74E22" w:rsidRPr="00C332AF" w:rsidRDefault="00E74E22" w:rsidP="00E74E22">
      <w:pPr>
        <w:shd w:val="clear" w:color="auto" w:fill="FFFFFF"/>
        <w:autoSpaceDE w:val="0"/>
        <w:autoSpaceDN w:val="0"/>
        <w:adjustRightInd w:val="0"/>
        <w:spacing w:line="276" w:lineRule="auto"/>
        <w:jc w:val="both"/>
        <w:rPr>
          <w:color w:val="000000"/>
        </w:rPr>
      </w:pPr>
      <w:r w:rsidRPr="00C332AF">
        <w:rPr>
          <w:color w:val="000000"/>
        </w:rPr>
        <w:t xml:space="preserve">Talán még fontosabb, hogy </w:t>
      </w:r>
      <w:r w:rsidRPr="00C332AF">
        <w:rPr>
          <w:b/>
          <w:color w:val="000000"/>
        </w:rPr>
        <w:t>a kapcsolatok e sza</w:t>
      </w:r>
      <w:r w:rsidRPr="00C332AF">
        <w:rPr>
          <w:b/>
          <w:color w:val="000000"/>
        </w:rPr>
        <w:softHyphen/>
        <w:t>vak között folyamatokat tükröznek</w:t>
      </w:r>
      <w:r w:rsidRPr="00C332AF">
        <w:rPr>
          <w:color w:val="000000"/>
        </w:rPr>
        <w:t xml:space="preserve">, </w:t>
      </w:r>
      <w:r w:rsidR="00B03F1A" w:rsidRPr="00C332AF">
        <w:rPr>
          <w:color w:val="000000"/>
        </w:rPr>
        <w:t xml:space="preserve">PL: </w:t>
      </w:r>
      <w:r w:rsidRPr="00C332AF">
        <w:rPr>
          <w:color w:val="000000"/>
        </w:rPr>
        <w:t>a bosszúság és ingerültség dühhöz vezethet, ha a provokatív ingert nem tudjuk kiküszöbölni. Az irigység gyakran jelenhet meg fél</w:t>
      </w:r>
      <w:r w:rsidRPr="00C332AF">
        <w:rPr>
          <w:color w:val="000000"/>
        </w:rPr>
        <w:softHyphen/>
        <w:t>tékenységet kiváltó helyzetekben, de kevésbé valószínű, hogy a féltékenység része az irigységet provokáló szituációknak (</w:t>
      </w:r>
      <w:proofErr w:type="spellStart"/>
      <w:r w:rsidRPr="00C332AF">
        <w:rPr>
          <w:color w:val="000000"/>
        </w:rPr>
        <w:t>Salovey</w:t>
      </w:r>
      <w:proofErr w:type="spellEnd"/>
      <w:r w:rsidRPr="00C332AF">
        <w:rPr>
          <w:color w:val="000000"/>
        </w:rPr>
        <w:t xml:space="preserve"> és Rodin, 1986, 1989).</w:t>
      </w:r>
    </w:p>
    <w:p w:rsidR="00B03F1A" w:rsidRPr="00C332AF" w:rsidRDefault="00B03F1A" w:rsidP="00E74E22">
      <w:pPr>
        <w:shd w:val="clear" w:color="auto" w:fill="FFFFFF"/>
        <w:autoSpaceDE w:val="0"/>
        <w:autoSpaceDN w:val="0"/>
        <w:adjustRightInd w:val="0"/>
        <w:spacing w:line="276" w:lineRule="auto"/>
        <w:jc w:val="both"/>
      </w:pPr>
    </w:p>
    <w:p w:rsidR="00B03F1A" w:rsidRPr="00C332AF" w:rsidRDefault="00E74E22" w:rsidP="00E74E22">
      <w:pPr>
        <w:shd w:val="clear" w:color="auto" w:fill="FFFFFF"/>
        <w:autoSpaceDE w:val="0"/>
        <w:autoSpaceDN w:val="0"/>
        <w:adjustRightInd w:val="0"/>
        <w:spacing w:line="276" w:lineRule="auto"/>
        <w:jc w:val="both"/>
        <w:rPr>
          <w:color w:val="000000"/>
        </w:rPr>
      </w:pPr>
      <w:r w:rsidRPr="00C332AF">
        <w:rPr>
          <w:color w:val="000000"/>
        </w:rPr>
        <w:t xml:space="preserve">Ahhoz, hogy megértsük az érzelmeket, meg kell tanulnunk, hogy mit közvetítenek az érzelmek a tárgyi és a szociális környezetünkkel való kapcsolatainkról. </w:t>
      </w:r>
    </w:p>
    <w:p w:rsidR="00B03F1A" w:rsidRPr="00C332AF" w:rsidRDefault="00B03F1A" w:rsidP="00E74E22">
      <w:pPr>
        <w:shd w:val="clear" w:color="auto" w:fill="FFFFFF"/>
        <w:autoSpaceDE w:val="0"/>
        <w:autoSpaceDN w:val="0"/>
        <w:adjustRightInd w:val="0"/>
        <w:spacing w:line="276" w:lineRule="auto"/>
        <w:jc w:val="both"/>
        <w:rPr>
          <w:color w:val="000000"/>
        </w:rPr>
      </w:pPr>
    </w:p>
    <w:p w:rsidR="00B03F1A" w:rsidRPr="00C332AF" w:rsidRDefault="00E74E22" w:rsidP="00E74E22">
      <w:pPr>
        <w:shd w:val="clear" w:color="auto" w:fill="FFFFFF"/>
        <w:autoSpaceDE w:val="0"/>
        <w:autoSpaceDN w:val="0"/>
        <w:adjustRightInd w:val="0"/>
        <w:spacing w:line="276" w:lineRule="auto"/>
        <w:jc w:val="both"/>
        <w:rPr>
          <w:color w:val="000000"/>
        </w:rPr>
      </w:pPr>
      <w:r w:rsidRPr="00C332AF">
        <w:rPr>
          <w:color w:val="000000"/>
        </w:rPr>
        <w:t xml:space="preserve">Az érzelmi-intelligencia kutatás arra is rávilágít, hogy ezen a területen még nagyobb komplexitással bír egy olyan tudás, amely leképezi, hogy az </w:t>
      </w:r>
      <w:r w:rsidRPr="00C332AF">
        <w:rPr>
          <w:b/>
          <w:color w:val="000000"/>
        </w:rPr>
        <w:t xml:space="preserve">érzelmek </w:t>
      </w:r>
      <w:r w:rsidRPr="00C332AF">
        <w:rPr>
          <w:color w:val="000000"/>
        </w:rPr>
        <w:t>érdekes és szöve</w:t>
      </w:r>
      <w:r w:rsidRPr="00C332AF">
        <w:rPr>
          <w:color w:val="000000"/>
        </w:rPr>
        <w:softHyphen/>
        <w:t xml:space="preserve">vényes módokon </w:t>
      </w:r>
      <w:r w:rsidRPr="00C332AF">
        <w:rPr>
          <w:b/>
          <w:color w:val="000000"/>
        </w:rPr>
        <w:t>kombinálódhatnak egymással</w:t>
      </w:r>
      <w:r w:rsidRPr="00C332AF">
        <w:rPr>
          <w:color w:val="000000"/>
        </w:rPr>
        <w:t xml:space="preserve">. </w:t>
      </w:r>
    </w:p>
    <w:p w:rsidR="00E74E22" w:rsidRPr="00C332AF" w:rsidRDefault="00E74E22" w:rsidP="00E74E22">
      <w:pPr>
        <w:shd w:val="clear" w:color="auto" w:fill="FFFFFF"/>
        <w:autoSpaceDE w:val="0"/>
        <w:autoSpaceDN w:val="0"/>
        <w:adjustRightInd w:val="0"/>
        <w:spacing w:line="276" w:lineRule="auto"/>
        <w:jc w:val="both"/>
        <w:rPr>
          <w:color w:val="000000"/>
        </w:rPr>
      </w:pPr>
      <w:r w:rsidRPr="00C332AF">
        <w:rPr>
          <w:color w:val="000000"/>
        </w:rPr>
        <w:t>Az érettségi találkozón egy nosztalgi</w:t>
      </w:r>
      <w:r w:rsidRPr="00C332AF">
        <w:rPr>
          <w:color w:val="000000"/>
        </w:rPr>
        <w:softHyphen/>
        <w:t>kus beszélgetés szomorkásán sóvárgó érzéseket ébreszthet, az öröm és a bánat keverékét. A világegyetem csodái felett érzett döbbenet a saját jelentéktelenségünk miatti fé</w:t>
      </w:r>
      <w:r w:rsidRPr="00C332AF">
        <w:rPr>
          <w:color w:val="000000"/>
        </w:rPr>
        <w:softHyphen/>
        <w:t>lelemmel színezett áhítathoz vezethet.</w:t>
      </w:r>
    </w:p>
    <w:p w:rsidR="00B03F1A" w:rsidRPr="00C332AF" w:rsidRDefault="00B03F1A" w:rsidP="00E74E22">
      <w:pPr>
        <w:shd w:val="clear" w:color="auto" w:fill="FFFFFF"/>
        <w:autoSpaceDE w:val="0"/>
        <w:autoSpaceDN w:val="0"/>
        <w:adjustRightInd w:val="0"/>
        <w:spacing w:line="276" w:lineRule="auto"/>
        <w:jc w:val="both"/>
      </w:pPr>
    </w:p>
    <w:p w:rsidR="00E74E22" w:rsidRPr="00C332AF" w:rsidRDefault="00E74E22" w:rsidP="00E74E22">
      <w:pPr>
        <w:shd w:val="clear" w:color="auto" w:fill="FFFFFF"/>
        <w:autoSpaceDE w:val="0"/>
        <w:autoSpaceDN w:val="0"/>
        <w:adjustRightInd w:val="0"/>
        <w:spacing w:line="276" w:lineRule="auto"/>
        <w:jc w:val="both"/>
        <w:rPr>
          <w:color w:val="000000"/>
        </w:rPr>
      </w:pPr>
      <w:r w:rsidRPr="00C332AF">
        <w:rPr>
          <w:color w:val="000000"/>
        </w:rPr>
        <w:t xml:space="preserve">Végül az érzelmek megértése és elemzése magában foglalja azt a képességet is, hogy felismerjük az </w:t>
      </w:r>
      <w:r w:rsidRPr="00C332AF">
        <w:rPr>
          <w:b/>
          <w:color w:val="000000"/>
        </w:rPr>
        <w:t>átmeneteket az érzelmek között</w:t>
      </w:r>
      <w:r w:rsidRPr="00C332AF">
        <w:rPr>
          <w:color w:val="000000"/>
        </w:rPr>
        <w:t xml:space="preserve">. Például </w:t>
      </w:r>
      <w:proofErr w:type="spellStart"/>
      <w:r w:rsidRPr="00C332AF">
        <w:rPr>
          <w:color w:val="000000"/>
        </w:rPr>
        <w:t>Tangney</w:t>
      </w:r>
      <w:proofErr w:type="spellEnd"/>
      <w:r w:rsidRPr="00C332AF">
        <w:rPr>
          <w:color w:val="000000"/>
        </w:rPr>
        <w:t xml:space="preserve"> és munkatársai (1992) nagy részletességgel számoltak be arról, hogy a szégyen könnyen dühbe fordulhat át, a kíváncsiságot lecsendesítheti az újdonságtól való félelem. Az embert a szégyen gya</w:t>
      </w:r>
      <w:r w:rsidRPr="00C332AF">
        <w:rPr>
          <w:color w:val="000000"/>
        </w:rPr>
        <w:softHyphen/>
        <w:t>korta szabályosan dühbe guríthatja (ellentétben a bűntudattal) (</w:t>
      </w:r>
      <w:proofErr w:type="spellStart"/>
      <w:r w:rsidRPr="00C332AF">
        <w:rPr>
          <w:color w:val="000000"/>
        </w:rPr>
        <w:t>Tangney</w:t>
      </w:r>
      <w:proofErr w:type="spellEnd"/>
      <w:r w:rsidRPr="00C332AF">
        <w:rPr>
          <w:color w:val="000000"/>
        </w:rPr>
        <w:t xml:space="preserve">, Wagner, Fletcher és </w:t>
      </w:r>
      <w:proofErr w:type="spellStart"/>
      <w:r w:rsidRPr="00C332AF">
        <w:rPr>
          <w:color w:val="000000"/>
        </w:rPr>
        <w:t>Gramzow</w:t>
      </w:r>
      <w:proofErr w:type="spellEnd"/>
      <w:r w:rsidRPr="00C332AF">
        <w:rPr>
          <w:color w:val="000000"/>
        </w:rPr>
        <w:t>, 1992).</w:t>
      </w:r>
    </w:p>
    <w:p w:rsidR="00E74E22" w:rsidRPr="00C332AF" w:rsidRDefault="00E74E22" w:rsidP="00E74E22">
      <w:pPr>
        <w:shd w:val="clear" w:color="auto" w:fill="FFFFFF"/>
        <w:autoSpaceDE w:val="0"/>
        <w:autoSpaceDN w:val="0"/>
        <w:adjustRightInd w:val="0"/>
        <w:spacing w:line="276" w:lineRule="auto"/>
        <w:jc w:val="both"/>
      </w:pPr>
    </w:p>
    <w:p w:rsidR="00E74E22" w:rsidRPr="00C332AF" w:rsidRDefault="00E74E22" w:rsidP="00E74E22">
      <w:pPr>
        <w:shd w:val="clear" w:color="auto" w:fill="FFFFFF"/>
        <w:autoSpaceDE w:val="0"/>
        <w:autoSpaceDN w:val="0"/>
        <w:adjustRightInd w:val="0"/>
        <w:spacing w:line="276" w:lineRule="auto"/>
        <w:jc w:val="both"/>
        <w:rPr>
          <w:b/>
          <w:color w:val="000000"/>
        </w:rPr>
      </w:pPr>
      <w:r w:rsidRPr="00C332AF">
        <w:rPr>
          <w:b/>
          <w:color w:val="000000"/>
        </w:rPr>
        <w:t>Az érzelem szabályozása</w:t>
      </w:r>
    </w:p>
    <w:p w:rsidR="00B03F1A" w:rsidRPr="00C332AF" w:rsidRDefault="00B03F1A" w:rsidP="00E74E22">
      <w:pPr>
        <w:shd w:val="clear" w:color="auto" w:fill="FFFFFF"/>
        <w:autoSpaceDE w:val="0"/>
        <w:autoSpaceDN w:val="0"/>
        <w:adjustRightInd w:val="0"/>
        <w:spacing w:line="276" w:lineRule="auto"/>
        <w:jc w:val="both"/>
        <w:rPr>
          <w:b/>
        </w:rPr>
      </w:pPr>
    </w:p>
    <w:p w:rsidR="00E74E22" w:rsidRPr="00C332AF" w:rsidRDefault="00E74E22" w:rsidP="00E74E22">
      <w:pPr>
        <w:shd w:val="clear" w:color="auto" w:fill="FFFFFF"/>
        <w:autoSpaceDE w:val="0"/>
        <w:autoSpaceDN w:val="0"/>
        <w:adjustRightInd w:val="0"/>
        <w:spacing w:line="276" w:lineRule="auto"/>
        <w:jc w:val="both"/>
      </w:pPr>
      <w:r w:rsidRPr="00C332AF">
        <w:rPr>
          <w:color w:val="000000"/>
        </w:rPr>
        <w:t>Az érzelmi tudás az érzelmi intelligencia negyedik komponenséhez, az érzelem szabá</w:t>
      </w:r>
      <w:r w:rsidRPr="00C332AF">
        <w:rPr>
          <w:color w:val="000000"/>
        </w:rPr>
        <w:softHyphen/>
        <w:t>lyozásához is hozzájárul. Ugyanakkor az embernek további képességeket kell kifejlesz</w:t>
      </w:r>
      <w:r w:rsidRPr="00C332AF">
        <w:rPr>
          <w:color w:val="000000"/>
        </w:rPr>
        <w:softHyphen/>
        <w:t xml:space="preserve">tenie annak érdekében, hogy érzelmi tudását átültethesse a viselkedésbe. Először is nyitottnak kell </w:t>
      </w:r>
      <w:r w:rsidRPr="00C332AF">
        <w:rPr>
          <w:color w:val="000000"/>
        </w:rPr>
        <w:lastRenderedPageBreak/>
        <w:t>lennie a hangulati és érzelmi élményekre, és gyakorlatot kell szereznie abban, hogy olyan viselkedésekben tudjon elmerülni, amelyek a vágyott érzéseket idé</w:t>
      </w:r>
      <w:r w:rsidRPr="00C332AF">
        <w:rPr>
          <w:color w:val="000000"/>
        </w:rPr>
        <w:softHyphen/>
        <w:t>zik elő. Ezek az érzelemszabályozó készségek alkalmassá teszik az embert arra, hogy hangulatfenntartó illetve hangulatjavító stratégiákat vessen be, mint például a kellemet</w:t>
      </w:r>
      <w:r w:rsidRPr="00C332AF">
        <w:rPr>
          <w:color w:val="000000"/>
        </w:rPr>
        <w:softHyphen/>
        <w:t>len tevékenységek elkerülését, vagy olyan tevékenységek keresését, amelyek jutalom</w:t>
      </w:r>
      <w:r w:rsidRPr="00C332AF">
        <w:rPr>
          <w:color w:val="000000"/>
        </w:rPr>
        <w:softHyphen/>
        <w:t>mal járnak. Azok az emberek, akik képtelenek az érzelmeik szabályozására, nagyobb valószínűséggel élnek át negatív érzelmeket és gyakran válnak rossz hangulataik fog</w:t>
      </w:r>
      <w:r w:rsidRPr="00C332AF">
        <w:rPr>
          <w:color w:val="000000"/>
        </w:rPr>
        <w:softHyphen/>
        <w:t>lyaivá. (</w:t>
      </w:r>
      <w:proofErr w:type="spellStart"/>
      <w:r w:rsidRPr="00C332AF">
        <w:rPr>
          <w:color w:val="000000"/>
        </w:rPr>
        <w:t>Erber</w:t>
      </w:r>
      <w:proofErr w:type="spellEnd"/>
      <w:r w:rsidRPr="00C332AF">
        <w:rPr>
          <w:color w:val="000000"/>
        </w:rPr>
        <w:t>, 1996).</w:t>
      </w:r>
    </w:p>
    <w:p w:rsidR="00E74E22" w:rsidRPr="00C332AF" w:rsidRDefault="00E74E22" w:rsidP="00E74E22">
      <w:pPr>
        <w:shd w:val="clear" w:color="auto" w:fill="FFFFFF"/>
        <w:autoSpaceDE w:val="0"/>
        <w:autoSpaceDN w:val="0"/>
        <w:adjustRightInd w:val="0"/>
        <w:spacing w:line="276" w:lineRule="auto"/>
        <w:jc w:val="both"/>
        <w:rPr>
          <w:color w:val="000000"/>
        </w:rPr>
      </w:pPr>
      <w:r w:rsidRPr="00C332AF">
        <w:rPr>
          <w:color w:val="000000"/>
        </w:rPr>
        <w:t xml:space="preserve">Az </w:t>
      </w:r>
      <w:r w:rsidRPr="00C332AF">
        <w:rPr>
          <w:b/>
          <w:color w:val="000000"/>
        </w:rPr>
        <w:t xml:space="preserve">érzelmek </w:t>
      </w:r>
      <w:proofErr w:type="spellStart"/>
      <w:r w:rsidRPr="00C332AF">
        <w:rPr>
          <w:b/>
          <w:color w:val="000000"/>
        </w:rPr>
        <w:t>önreflektív</w:t>
      </w:r>
      <w:proofErr w:type="spellEnd"/>
      <w:r w:rsidRPr="00C332AF">
        <w:rPr>
          <w:b/>
          <w:color w:val="000000"/>
        </w:rPr>
        <w:t xml:space="preserve"> élményén</w:t>
      </w:r>
      <w:r w:rsidRPr="00C332AF">
        <w:rPr>
          <w:color w:val="000000"/>
        </w:rPr>
        <w:t xml:space="preserve"> keresztül teszünk szert az </w:t>
      </w:r>
      <w:r w:rsidRPr="00C332AF">
        <w:rPr>
          <w:b/>
          <w:color w:val="000000"/>
        </w:rPr>
        <w:t>érzelmi tapasztalatok</w:t>
      </w:r>
      <w:r w:rsidRPr="00C332AF">
        <w:rPr>
          <w:color w:val="000000"/>
        </w:rPr>
        <w:t xml:space="preserve"> velejáróiról és okairól szóló tudásra. Az </w:t>
      </w:r>
      <w:r w:rsidRPr="00C332AF">
        <w:rPr>
          <w:b/>
          <w:color w:val="000000"/>
        </w:rPr>
        <w:t>érzelmekről szóló tudás</w:t>
      </w:r>
      <w:r w:rsidRPr="00C332AF">
        <w:rPr>
          <w:color w:val="000000"/>
        </w:rPr>
        <w:t xml:space="preserve"> ekképpen lehetővé te</w:t>
      </w:r>
      <w:r w:rsidRPr="00C332AF">
        <w:rPr>
          <w:color w:val="000000"/>
        </w:rPr>
        <w:softHyphen/>
        <w:t xml:space="preserve">szi, hogy </w:t>
      </w:r>
      <w:r w:rsidRPr="00C332AF">
        <w:rPr>
          <w:b/>
          <w:color w:val="000000"/>
        </w:rPr>
        <w:t>elméleteket alkossunk</w:t>
      </w:r>
      <w:r w:rsidRPr="00C332AF">
        <w:rPr>
          <w:color w:val="000000"/>
        </w:rPr>
        <w:t xml:space="preserve"> arról, hogy a különböző szituációk hogyan és miért váltanak ki érzelmeket. Az a </w:t>
      </w:r>
      <w:r w:rsidRPr="00C332AF">
        <w:rPr>
          <w:b/>
          <w:color w:val="000000"/>
        </w:rPr>
        <w:t>képesség, hogy megértünk és elemzünk érzelmi élménye</w:t>
      </w:r>
      <w:r w:rsidRPr="00C332AF">
        <w:rPr>
          <w:b/>
          <w:color w:val="000000"/>
        </w:rPr>
        <w:softHyphen/>
        <w:t>ket</w:t>
      </w:r>
      <w:r w:rsidRPr="00C332AF">
        <w:rPr>
          <w:color w:val="000000"/>
        </w:rPr>
        <w:t xml:space="preserve">, átalakul azon </w:t>
      </w:r>
      <w:r w:rsidRPr="00C332AF">
        <w:rPr>
          <w:b/>
          <w:color w:val="000000"/>
        </w:rPr>
        <w:t>képességgé, hogy jobban megértsünk másokat, viszonyukat a környe</w:t>
      </w:r>
      <w:r w:rsidRPr="00C332AF">
        <w:rPr>
          <w:b/>
          <w:color w:val="000000"/>
        </w:rPr>
        <w:softHyphen/>
        <w:t>zethez</w:t>
      </w:r>
      <w:r w:rsidRPr="00C332AF">
        <w:rPr>
          <w:color w:val="000000"/>
        </w:rPr>
        <w:t xml:space="preserve">, ami erősítheti a hatékony </w:t>
      </w:r>
      <w:r w:rsidRPr="00C332AF">
        <w:rPr>
          <w:b/>
          <w:color w:val="000000"/>
        </w:rPr>
        <w:t>érzelem</w:t>
      </w:r>
      <w:r w:rsidR="00B03F1A" w:rsidRPr="00C332AF">
        <w:rPr>
          <w:b/>
          <w:color w:val="000000"/>
        </w:rPr>
        <w:t>szabályozást</w:t>
      </w:r>
      <w:r w:rsidR="00B03F1A" w:rsidRPr="00C332AF">
        <w:rPr>
          <w:color w:val="000000"/>
        </w:rPr>
        <w:t>, és növelheti a jól</w:t>
      </w:r>
      <w:r w:rsidRPr="00C332AF">
        <w:rPr>
          <w:color w:val="000000"/>
        </w:rPr>
        <w:t xml:space="preserve">-lét érzést. A pszichoterápia irodalmában ezt az „érzelmi műveltség" terminusa fémjelzi (Steiner és </w:t>
      </w:r>
      <w:proofErr w:type="spellStart"/>
      <w:r w:rsidRPr="00C332AF">
        <w:rPr>
          <w:color w:val="000000"/>
        </w:rPr>
        <w:t>Perry</w:t>
      </w:r>
      <w:proofErr w:type="spellEnd"/>
      <w:r w:rsidRPr="00C332AF">
        <w:rPr>
          <w:color w:val="000000"/>
        </w:rPr>
        <w:t>, 1997).</w:t>
      </w:r>
    </w:p>
    <w:p w:rsidR="00B03F1A" w:rsidRPr="00C332AF" w:rsidRDefault="00B03F1A" w:rsidP="00E74E22">
      <w:pPr>
        <w:shd w:val="clear" w:color="auto" w:fill="FFFFFF"/>
        <w:autoSpaceDE w:val="0"/>
        <w:autoSpaceDN w:val="0"/>
        <w:adjustRightInd w:val="0"/>
        <w:spacing w:line="276" w:lineRule="auto"/>
        <w:jc w:val="both"/>
      </w:pPr>
    </w:p>
    <w:p w:rsidR="00B03F1A" w:rsidRPr="00C332AF" w:rsidRDefault="00E74E22" w:rsidP="00E74E22">
      <w:pPr>
        <w:shd w:val="clear" w:color="auto" w:fill="FFFFFF"/>
        <w:autoSpaceDE w:val="0"/>
        <w:autoSpaceDN w:val="0"/>
        <w:adjustRightInd w:val="0"/>
        <w:spacing w:line="276" w:lineRule="auto"/>
        <w:jc w:val="both"/>
        <w:rPr>
          <w:color w:val="000000"/>
        </w:rPr>
      </w:pPr>
      <w:r w:rsidRPr="00C332AF">
        <w:rPr>
          <w:color w:val="000000"/>
        </w:rPr>
        <w:t>Az ember gyakran reagál emocionálisán saját közve</w:t>
      </w:r>
      <w:r w:rsidR="00B03F1A" w:rsidRPr="00C332AF">
        <w:rPr>
          <w:color w:val="000000"/>
        </w:rPr>
        <w:t>tlen érzelmi élményeire (</w:t>
      </w:r>
      <w:r w:rsidRPr="00C332AF">
        <w:rPr>
          <w:color w:val="000000"/>
        </w:rPr>
        <w:t>m</w:t>
      </w:r>
      <w:r w:rsidR="00B03F1A" w:rsidRPr="00C332AF">
        <w:rPr>
          <w:color w:val="000000"/>
        </w:rPr>
        <w:t>e</w:t>
      </w:r>
      <w:r w:rsidRPr="00C332AF">
        <w:rPr>
          <w:color w:val="000000"/>
        </w:rPr>
        <w:t>ta-emocionális élmény</w:t>
      </w:r>
      <w:r w:rsidR="00B03F1A" w:rsidRPr="00C332AF">
        <w:rPr>
          <w:color w:val="000000"/>
        </w:rPr>
        <w:t>), ezek</w:t>
      </w:r>
      <w:r w:rsidRPr="00C332AF">
        <w:rPr>
          <w:color w:val="000000"/>
        </w:rPr>
        <w:t xml:space="preserve"> pedig serkentik vagy akadályozzák a működést (</w:t>
      </w:r>
      <w:proofErr w:type="spellStart"/>
      <w:r w:rsidRPr="00C332AF">
        <w:rPr>
          <w:color w:val="000000"/>
        </w:rPr>
        <w:t>Gottman</w:t>
      </w:r>
      <w:proofErr w:type="spellEnd"/>
      <w:r w:rsidRPr="00C332AF">
        <w:rPr>
          <w:color w:val="000000"/>
        </w:rPr>
        <w:t xml:space="preserve">, 1997). </w:t>
      </w:r>
      <w:r w:rsidR="00B03F1A" w:rsidRPr="00C332AF">
        <w:rPr>
          <w:color w:val="000000"/>
        </w:rPr>
        <w:t>(</w:t>
      </w:r>
      <w:proofErr w:type="spellStart"/>
      <w:r w:rsidRPr="00C332AF">
        <w:rPr>
          <w:color w:val="000000"/>
        </w:rPr>
        <w:t>P</w:t>
      </w:r>
      <w:r w:rsidR="00B03F1A" w:rsidRPr="00C332AF">
        <w:rPr>
          <w:color w:val="000000"/>
        </w:rPr>
        <w:t>l</w:t>
      </w:r>
      <w:proofErr w:type="spellEnd"/>
      <w:r w:rsidR="00B03F1A" w:rsidRPr="00C332AF">
        <w:rPr>
          <w:color w:val="000000"/>
        </w:rPr>
        <w:t>:</w:t>
      </w:r>
      <w:r w:rsidRPr="00C332AF">
        <w:rPr>
          <w:color w:val="000000"/>
        </w:rPr>
        <w:t xml:space="preserve"> valaki szégyellheti magát azért, mert dühöt érzett vagy szeretetet mutatott ki egy személy irányában. A </w:t>
      </w:r>
      <w:proofErr w:type="spellStart"/>
      <w:r w:rsidRPr="00C332AF">
        <w:rPr>
          <w:color w:val="000000"/>
        </w:rPr>
        <w:t>metaemóció</w:t>
      </w:r>
      <w:proofErr w:type="spellEnd"/>
      <w:r w:rsidRPr="00C332AF">
        <w:rPr>
          <w:color w:val="000000"/>
        </w:rPr>
        <w:t xml:space="preserve"> ebben az esetben a szégyen, amelynek tárgya a düh közvetlen megtapasztalása, és ez motiválhatja a személyt, hogy elnyomja ha</w:t>
      </w:r>
      <w:r w:rsidRPr="00C332AF">
        <w:rPr>
          <w:color w:val="000000"/>
        </w:rPr>
        <w:softHyphen/>
        <w:t>ragját, vagy legalább fékezze dühös viselkedését a jövőben.</w:t>
      </w:r>
      <w:r w:rsidR="00B03F1A" w:rsidRPr="00C332AF">
        <w:rPr>
          <w:color w:val="000000"/>
        </w:rPr>
        <w:t>)</w:t>
      </w:r>
      <w:r w:rsidRPr="00C332AF">
        <w:rPr>
          <w:color w:val="000000"/>
        </w:rPr>
        <w:t xml:space="preserve"> </w:t>
      </w:r>
    </w:p>
    <w:p w:rsidR="00B03F1A" w:rsidRPr="00C332AF" w:rsidRDefault="00E74E22" w:rsidP="00E74E22">
      <w:pPr>
        <w:shd w:val="clear" w:color="auto" w:fill="FFFFFF"/>
        <w:autoSpaceDE w:val="0"/>
        <w:autoSpaceDN w:val="0"/>
        <w:adjustRightInd w:val="0"/>
        <w:spacing w:line="276" w:lineRule="auto"/>
        <w:jc w:val="both"/>
        <w:rPr>
          <w:color w:val="000000"/>
        </w:rPr>
      </w:pPr>
      <w:r w:rsidRPr="00C332AF">
        <w:rPr>
          <w:color w:val="000000"/>
        </w:rPr>
        <w:t xml:space="preserve">Az, hogy </w:t>
      </w:r>
      <w:r w:rsidRPr="00C332AF">
        <w:rPr>
          <w:b/>
          <w:color w:val="000000"/>
        </w:rPr>
        <w:t>tudunk</w:t>
      </w:r>
      <w:r w:rsidRPr="00C332AF">
        <w:rPr>
          <w:color w:val="000000"/>
        </w:rPr>
        <w:t xml:space="preserve"> </w:t>
      </w:r>
      <w:r w:rsidRPr="00C332AF">
        <w:rPr>
          <w:b/>
          <w:color w:val="000000"/>
        </w:rPr>
        <w:t>másoknak segíteni hangulataik fokozásában</w:t>
      </w:r>
      <w:r w:rsidRPr="00C332AF">
        <w:rPr>
          <w:color w:val="000000"/>
        </w:rPr>
        <w:t xml:space="preserve"> vagy javításában, szintén fontos képesség. Az emberek gyakran társas kapcsolathálózatukra építenek ab</w:t>
      </w:r>
      <w:r w:rsidRPr="00C332AF">
        <w:rPr>
          <w:color w:val="000000"/>
        </w:rPr>
        <w:softHyphen/>
        <w:t>ban a tekintetben, hogy azok számukra nem csak gyakorlati, de érzelmi védelmet is nyújtanak a negatív életeseményekkel szemben (</w:t>
      </w:r>
      <w:proofErr w:type="spellStart"/>
      <w:r w:rsidRPr="00C332AF">
        <w:rPr>
          <w:color w:val="000000"/>
        </w:rPr>
        <w:t>Stroebe</w:t>
      </w:r>
      <w:proofErr w:type="spellEnd"/>
      <w:r w:rsidRPr="00C332AF">
        <w:rPr>
          <w:color w:val="000000"/>
        </w:rPr>
        <w:t xml:space="preserve"> és </w:t>
      </w:r>
      <w:proofErr w:type="spellStart"/>
      <w:r w:rsidRPr="00C332AF">
        <w:rPr>
          <w:color w:val="000000"/>
        </w:rPr>
        <w:t>Stroebe</w:t>
      </w:r>
      <w:proofErr w:type="spellEnd"/>
      <w:r w:rsidRPr="00C332AF">
        <w:rPr>
          <w:color w:val="000000"/>
        </w:rPr>
        <w:t xml:space="preserve">, 1996) </w:t>
      </w:r>
    </w:p>
    <w:p w:rsidR="00B03F1A" w:rsidRPr="00C332AF" w:rsidRDefault="00E74E22" w:rsidP="00E74E22">
      <w:pPr>
        <w:shd w:val="clear" w:color="auto" w:fill="FFFFFF"/>
        <w:autoSpaceDE w:val="0"/>
        <w:autoSpaceDN w:val="0"/>
        <w:adjustRightInd w:val="0"/>
        <w:spacing w:line="276" w:lineRule="auto"/>
        <w:jc w:val="both"/>
        <w:rPr>
          <w:color w:val="000000"/>
        </w:rPr>
      </w:pPr>
      <w:r w:rsidRPr="00C332AF">
        <w:rPr>
          <w:color w:val="000000"/>
        </w:rPr>
        <w:t xml:space="preserve">Az a képesség, hogy </w:t>
      </w:r>
      <w:r w:rsidRPr="00C332AF">
        <w:rPr>
          <w:b/>
          <w:color w:val="000000"/>
        </w:rPr>
        <w:t>irányítjuk mások érzéseit</w:t>
      </w:r>
      <w:r w:rsidRPr="00C332AF">
        <w:rPr>
          <w:color w:val="000000"/>
        </w:rPr>
        <w:t xml:space="preserve">, fontos szerepet játszik még a </w:t>
      </w:r>
      <w:r w:rsidRPr="00C332AF">
        <w:rPr>
          <w:b/>
          <w:color w:val="000000"/>
        </w:rPr>
        <w:t xml:space="preserve">benyomás alakításban és a meggyőzésben </w:t>
      </w:r>
      <w:r w:rsidRPr="00C332AF">
        <w:rPr>
          <w:color w:val="000000"/>
        </w:rPr>
        <w:t>is. Bár e képességet néha gát</w:t>
      </w:r>
      <w:r w:rsidRPr="00C332AF">
        <w:rPr>
          <w:color w:val="000000"/>
        </w:rPr>
        <w:softHyphen/>
        <w:t xml:space="preserve">lástalanul használják a </w:t>
      </w:r>
      <w:proofErr w:type="spellStart"/>
      <w:r w:rsidRPr="00C332AF">
        <w:rPr>
          <w:color w:val="000000"/>
        </w:rPr>
        <w:t>szociopaták</w:t>
      </w:r>
      <w:proofErr w:type="spellEnd"/>
      <w:r w:rsidRPr="00C332AF">
        <w:rPr>
          <w:color w:val="000000"/>
        </w:rPr>
        <w:t xml:space="preserve">, egyes vallási vezetők és néhány reklámszakember, a mély benyomáskeltést és meggyőzést az emberek többsége </w:t>
      </w:r>
      <w:proofErr w:type="spellStart"/>
      <w:r w:rsidRPr="00C332AF">
        <w:rPr>
          <w:color w:val="000000"/>
        </w:rPr>
        <w:t>proszociálisan</w:t>
      </w:r>
      <w:proofErr w:type="spellEnd"/>
      <w:r w:rsidRPr="00C332AF">
        <w:rPr>
          <w:color w:val="000000"/>
        </w:rPr>
        <w:t xml:space="preserve"> alkalmazza. </w:t>
      </w:r>
    </w:p>
    <w:p w:rsidR="00E74E22" w:rsidRPr="00C332AF" w:rsidRDefault="00E74E22" w:rsidP="00E74E22">
      <w:pPr>
        <w:shd w:val="clear" w:color="auto" w:fill="FFFFFF"/>
        <w:autoSpaceDE w:val="0"/>
        <w:autoSpaceDN w:val="0"/>
        <w:adjustRightInd w:val="0"/>
        <w:spacing w:line="276" w:lineRule="auto"/>
        <w:jc w:val="both"/>
        <w:rPr>
          <w:color w:val="000000"/>
        </w:rPr>
      </w:pPr>
    </w:p>
    <w:p w:rsidR="008809AB" w:rsidRPr="00C332AF" w:rsidRDefault="008809AB" w:rsidP="00E74E22">
      <w:pPr>
        <w:shd w:val="clear" w:color="auto" w:fill="FFFFFF"/>
        <w:autoSpaceDE w:val="0"/>
        <w:autoSpaceDN w:val="0"/>
        <w:adjustRightInd w:val="0"/>
        <w:spacing w:line="276" w:lineRule="auto"/>
        <w:jc w:val="both"/>
        <w:rPr>
          <w:i/>
          <w:iCs/>
          <w:color w:val="000000"/>
        </w:rPr>
      </w:pPr>
    </w:p>
    <w:p w:rsidR="00E74E22" w:rsidRPr="00C332AF" w:rsidRDefault="00E74E22" w:rsidP="00E74E22">
      <w:pPr>
        <w:shd w:val="clear" w:color="auto" w:fill="FFFFFF"/>
        <w:autoSpaceDE w:val="0"/>
        <w:autoSpaceDN w:val="0"/>
        <w:adjustRightInd w:val="0"/>
        <w:spacing w:line="276" w:lineRule="auto"/>
        <w:jc w:val="both"/>
      </w:pPr>
      <w:r w:rsidRPr="00C332AF">
        <w:rPr>
          <w:i/>
          <w:iCs/>
          <w:color w:val="000000"/>
        </w:rPr>
        <w:t>Az érzelmi intelligencia tulajdonságalapú koncepciói</w:t>
      </w:r>
    </w:p>
    <w:p w:rsidR="00E74E22" w:rsidRPr="00C332AF" w:rsidRDefault="00E74E22" w:rsidP="00E74E22">
      <w:pPr>
        <w:shd w:val="clear" w:color="auto" w:fill="FFFFFF"/>
        <w:autoSpaceDE w:val="0"/>
        <w:autoSpaceDN w:val="0"/>
        <w:adjustRightInd w:val="0"/>
        <w:spacing w:line="276" w:lineRule="auto"/>
        <w:jc w:val="both"/>
        <w:rPr>
          <w:color w:val="000000"/>
        </w:rPr>
      </w:pPr>
      <w:r w:rsidRPr="00C332AF">
        <w:rPr>
          <w:color w:val="000000"/>
        </w:rPr>
        <w:t>Az érzelmi-intelligencia kutatás legtöbb képviselője úgy használja az érzelmi intelligen</w:t>
      </w:r>
      <w:r w:rsidRPr="00C332AF">
        <w:rPr>
          <w:color w:val="000000"/>
        </w:rPr>
        <w:softHyphen/>
        <w:t xml:space="preserve">ciát, mint </w:t>
      </w:r>
      <w:r w:rsidRPr="00C332AF">
        <w:rPr>
          <w:b/>
          <w:color w:val="000000"/>
        </w:rPr>
        <w:t>tulajdonságok vagy képességek végeláthatatlan listáját,</w:t>
      </w:r>
      <w:r w:rsidRPr="00C332AF">
        <w:rPr>
          <w:color w:val="000000"/>
        </w:rPr>
        <w:t xml:space="preserve"> olyan tulajdonságok gyűjtőfogalmaként, amelyek az életbéli sikeresség garanciái. Az érzelmi intelligencia egyik ilyen interpretációja a népszerű, „Érzelmi Intelligencia" című könyvből származik (</w:t>
      </w:r>
      <w:proofErr w:type="spellStart"/>
      <w:r w:rsidRPr="00C332AF">
        <w:rPr>
          <w:color w:val="000000"/>
        </w:rPr>
        <w:t>Goleman</w:t>
      </w:r>
      <w:proofErr w:type="spellEnd"/>
      <w:r w:rsidRPr="00C332AF">
        <w:rPr>
          <w:color w:val="000000"/>
        </w:rPr>
        <w:t xml:space="preserve">, 1995). Ebben a könyvben a szerző szerint az </w:t>
      </w:r>
      <w:r w:rsidRPr="00C332AF">
        <w:rPr>
          <w:b/>
          <w:color w:val="000000"/>
        </w:rPr>
        <w:t>érzelmi intelligencia 5 kompo</w:t>
      </w:r>
      <w:r w:rsidRPr="00C332AF">
        <w:rPr>
          <w:b/>
          <w:color w:val="000000"/>
        </w:rPr>
        <w:softHyphen/>
        <w:t xml:space="preserve">nensből </w:t>
      </w:r>
      <w:r w:rsidRPr="00C332AF">
        <w:rPr>
          <w:color w:val="000000"/>
        </w:rPr>
        <w:t xml:space="preserve">„keverhető ki". E komponensek az alábbiak: </w:t>
      </w:r>
      <w:r w:rsidRPr="00C332AF">
        <w:rPr>
          <w:b/>
          <w:i/>
          <w:iCs/>
          <w:color w:val="000000"/>
        </w:rPr>
        <w:t>az érzelmek ismerete, az érzelmek kezelése, önmagunk motiválása, mások érzelmeinek a felismerése és a kapcsolatok ke</w:t>
      </w:r>
      <w:r w:rsidRPr="00C332AF">
        <w:rPr>
          <w:b/>
          <w:i/>
          <w:iCs/>
          <w:color w:val="000000"/>
        </w:rPr>
        <w:softHyphen/>
        <w:t>zelése</w:t>
      </w:r>
      <w:r w:rsidRPr="00C332AF">
        <w:rPr>
          <w:i/>
          <w:iCs/>
          <w:color w:val="000000"/>
        </w:rPr>
        <w:t xml:space="preserve">. </w:t>
      </w:r>
      <w:proofErr w:type="spellStart"/>
      <w:r w:rsidRPr="00C332AF">
        <w:rPr>
          <w:b/>
          <w:color w:val="000000"/>
        </w:rPr>
        <w:t>Goleman</w:t>
      </w:r>
      <w:proofErr w:type="spellEnd"/>
      <w:r w:rsidRPr="00C332AF">
        <w:rPr>
          <w:color w:val="000000"/>
        </w:rPr>
        <w:t xml:space="preserve"> munkásságának egyik jellemzője, hogy az érzelmi intelligenciát gyak</w:t>
      </w:r>
      <w:r w:rsidRPr="00C332AF">
        <w:rPr>
          <w:color w:val="000000"/>
        </w:rPr>
        <w:softHyphen/>
        <w:t>ran újra definiálja és újrafogalmazza, mindig bővítve a különböző tulajdonságok kész</w:t>
      </w:r>
      <w:r w:rsidRPr="00C332AF">
        <w:rPr>
          <w:color w:val="000000"/>
        </w:rPr>
        <w:softHyphen/>
        <w:t xml:space="preserve">letét. Például egy későbbi definícióban megtartja az érzelmek ismeretét és kezelését, továbbá hozzáteszi az </w:t>
      </w:r>
      <w:proofErr w:type="spellStart"/>
      <w:r w:rsidRPr="00C332AF">
        <w:rPr>
          <w:color w:val="000000"/>
        </w:rPr>
        <w:t>éntudatosságot</w:t>
      </w:r>
      <w:proofErr w:type="spellEnd"/>
      <w:r w:rsidRPr="00C332AF">
        <w:rPr>
          <w:color w:val="000000"/>
        </w:rPr>
        <w:t xml:space="preserve">, impulzuskontrollt, a jutalom késleltetését, valamint a stressz és szorongás kezelését. Ezek a széles, egymást csak részben átfedő definíciók összességükben végül is </w:t>
      </w:r>
      <w:r w:rsidRPr="00C332AF">
        <w:rPr>
          <w:color w:val="000000"/>
        </w:rPr>
        <w:lastRenderedPageBreak/>
        <w:t xml:space="preserve">majdnem az egész személyiséget lefedik. (Többen felvetik, hogy az érzelmi intelligencia ilyen felfogása nem más, mint a Big </w:t>
      </w:r>
      <w:proofErr w:type="spellStart"/>
      <w:r w:rsidRPr="00C332AF">
        <w:rPr>
          <w:color w:val="000000"/>
        </w:rPr>
        <w:t>Five</w:t>
      </w:r>
      <w:proofErr w:type="spellEnd"/>
      <w:r w:rsidRPr="00C332AF">
        <w:rPr>
          <w:color w:val="000000"/>
        </w:rPr>
        <w:t xml:space="preserve"> álruhában). </w:t>
      </w:r>
      <w:proofErr w:type="gramStart"/>
      <w:r w:rsidRPr="00C332AF">
        <w:rPr>
          <w:color w:val="000000"/>
        </w:rPr>
        <w:t>Olyan vo</w:t>
      </w:r>
      <w:r w:rsidRPr="00C332AF">
        <w:rPr>
          <w:color w:val="000000"/>
        </w:rPr>
        <w:softHyphen/>
        <w:t xml:space="preserve">násokat is tartalmaznak, amelyek </w:t>
      </w:r>
      <w:r w:rsidRPr="00C332AF">
        <w:rPr>
          <w:i/>
          <w:iCs/>
          <w:color w:val="000000"/>
        </w:rPr>
        <w:t xml:space="preserve">motiváción </w:t>
      </w:r>
      <w:r w:rsidRPr="00C332AF">
        <w:rPr>
          <w:color w:val="000000"/>
        </w:rPr>
        <w:t xml:space="preserve">alapulnak (önmagunk motiválása), </w:t>
      </w:r>
      <w:r w:rsidRPr="00C332AF">
        <w:rPr>
          <w:i/>
          <w:iCs/>
          <w:color w:val="000000"/>
        </w:rPr>
        <w:t>emóci</w:t>
      </w:r>
      <w:r w:rsidRPr="00C332AF">
        <w:rPr>
          <w:i/>
          <w:iCs/>
          <w:color w:val="000000"/>
        </w:rPr>
        <w:softHyphen/>
        <w:t xml:space="preserve">ókra </w:t>
      </w:r>
      <w:r w:rsidRPr="00C332AF">
        <w:rPr>
          <w:color w:val="000000"/>
        </w:rPr>
        <w:t xml:space="preserve">koncentrálnak (úgy mint felismerni mások érzelmeit) és a </w:t>
      </w:r>
      <w:r w:rsidRPr="00C332AF">
        <w:rPr>
          <w:i/>
          <w:iCs/>
          <w:color w:val="000000"/>
        </w:rPr>
        <w:t xml:space="preserve">viselkedés </w:t>
      </w:r>
      <w:r w:rsidRPr="00C332AF">
        <w:rPr>
          <w:color w:val="000000"/>
        </w:rPr>
        <w:t>széles terüle</w:t>
      </w:r>
      <w:r w:rsidRPr="00C332AF">
        <w:rPr>
          <w:color w:val="000000"/>
        </w:rPr>
        <w:softHyphen/>
        <w:t>teit jellemzik (kapcsolatok kezelése), felölelve a teljes modelljét annak, ahogy az ember</w:t>
      </w:r>
      <w:r w:rsidRPr="00C332AF">
        <w:t xml:space="preserve"> </w:t>
      </w:r>
      <w:r w:rsidRPr="00C332AF">
        <w:rPr>
          <w:color w:val="000000"/>
        </w:rPr>
        <w:t xml:space="preserve">a világban működik, így nem meglepő, hogy </w:t>
      </w:r>
      <w:proofErr w:type="spellStart"/>
      <w:r w:rsidRPr="00C332AF">
        <w:rPr>
          <w:color w:val="000000"/>
        </w:rPr>
        <w:t>Goleman</w:t>
      </w:r>
      <w:proofErr w:type="spellEnd"/>
      <w:r w:rsidRPr="00C332AF">
        <w:rPr>
          <w:color w:val="000000"/>
        </w:rPr>
        <w:t xml:space="preserve"> azt mondja: </w:t>
      </w:r>
      <w:r w:rsidRPr="00C332AF">
        <w:rPr>
          <w:i/>
          <w:iCs/>
          <w:color w:val="000000"/>
        </w:rPr>
        <w:t xml:space="preserve">„van egy ódivatú kifejezésünk az érzelmi intelligencia által reprezentált képességcsoportra: a karakter" </w:t>
      </w:r>
      <w:r w:rsidRPr="00C332AF">
        <w:rPr>
          <w:color w:val="000000"/>
        </w:rPr>
        <w:t>(</w:t>
      </w:r>
      <w:proofErr w:type="spellStart"/>
      <w:r w:rsidRPr="00C332AF">
        <w:rPr>
          <w:color w:val="000000"/>
        </w:rPr>
        <w:t>Goleman</w:t>
      </w:r>
      <w:proofErr w:type="spellEnd"/>
      <w:r w:rsidRPr="00C332AF">
        <w:rPr>
          <w:color w:val="000000"/>
        </w:rPr>
        <w:t>, 1995, 285. o.).</w:t>
      </w:r>
      <w:proofErr w:type="gramEnd"/>
    </w:p>
    <w:p w:rsidR="00E74E22" w:rsidRPr="00C332AF" w:rsidRDefault="00E74E22" w:rsidP="00E74E22">
      <w:pPr>
        <w:shd w:val="clear" w:color="auto" w:fill="FFFFFF"/>
        <w:autoSpaceDE w:val="0"/>
        <w:autoSpaceDN w:val="0"/>
        <w:adjustRightInd w:val="0"/>
        <w:spacing w:line="276" w:lineRule="auto"/>
        <w:jc w:val="both"/>
      </w:pPr>
    </w:p>
    <w:p w:rsidR="008809AB" w:rsidRPr="00C332AF" w:rsidRDefault="00E74E22" w:rsidP="008809AB">
      <w:pPr>
        <w:shd w:val="clear" w:color="auto" w:fill="FFFFFF"/>
        <w:autoSpaceDE w:val="0"/>
        <w:autoSpaceDN w:val="0"/>
        <w:adjustRightInd w:val="0"/>
        <w:spacing w:line="276" w:lineRule="auto"/>
        <w:jc w:val="both"/>
        <w:rPr>
          <w:color w:val="000000"/>
        </w:rPr>
      </w:pPr>
      <w:r w:rsidRPr="00C332AF">
        <w:rPr>
          <w:color w:val="000000"/>
        </w:rPr>
        <w:t xml:space="preserve">Az érzelmi intelligenciának egy másik, </w:t>
      </w:r>
      <w:proofErr w:type="spellStart"/>
      <w:r w:rsidRPr="00C332AF">
        <w:rPr>
          <w:b/>
          <w:color w:val="000000"/>
        </w:rPr>
        <w:t>Bar-On</w:t>
      </w:r>
      <w:r w:rsidRPr="00C332AF">
        <w:rPr>
          <w:color w:val="000000"/>
        </w:rPr>
        <w:t>tól</w:t>
      </w:r>
      <w:proofErr w:type="spellEnd"/>
      <w:r w:rsidRPr="00C332AF">
        <w:rPr>
          <w:color w:val="000000"/>
        </w:rPr>
        <w:t xml:space="preserve"> származó definíciója a következő: </w:t>
      </w:r>
      <w:r w:rsidRPr="00C332AF">
        <w:rPr>
          <w:b/>
          <w:color w:val="000000"/>
        </w:rPr>
        <w:t xml:space="preserve">„non-kognitív képességek, kompetenciák és jártasságok sora, amelyek befolyásolják az embert abban, hogy sikeres legyen a környezeti követelményekkel és nyomásokkal való megküzdésben" </w:t>
      </w:r>
      <w:r w:rsidRPr="00C332AF">
        <w:rPr>
          <w:color w:val="000000"/>
        </w:rPr>
        <w:t>(</w:t>
      </w:r>
      <w:proofErr w:type="spellStart"/>
      <w:r w:rsidRPr="00C332AF">
        <w:rPr>
          <w:color w:val="000000"/>
        </w:rPr>
        <w:t>Bar-On</w:t>
      </w:r>
      <w:proofErr w:type="spellEnd"/>
      <w:r w:rsidRPr="00C332AF">
        <w:rPr>
          <w:color w:val="000000"/>
        </w:rPr>
        <w:t xml:space="preserve">, 1997, 14. o.). </w:t>
      </w:r>
    </w:p>
    <w:p w:rsidR="008809AB" w:rsidRPr="00C332AF" w:rsidRDefault="008809AB" w:rsidP="008809AB">
      <w:pPr>
        <w:shd w:val="clear" w:color="auto" w:fill="FFFFFF"/>
        <w:autoSpaceDE w:val="0"/>
        <w:autoSpaceDN w:val="0"/>
        <w:adjustRightInd w:val="0"/>
        <w:spacing w:line="276" w:lineRule="auto"/>
        <w:jc w:val="both"/>
      </w:pPr>
      <w:r w:rsidRPr="00C332AF">
        <w:t xml:space="preserve">Bar </w:t>
      </w:r>
      <w:proofErr w:type="spellStart"/>
      <w:r w:rsidRPr="00C332AF">
        <w:t>On</w:t>
      </w:r>
      <w:proofErr w:type="spellEnd"/>
      <w:r w:rsidRPr="00C332AF">
        <w:t xml:space="preserve"> a kérdőívével vizsgált 15 érzelmi intelligencia-komponenst 5 tágabb, fő csoportba osztja:</w:t>
      </w:r>
    </w:p>
    <w:p w:rsidR="008809AB" w:rsidRPr="00C332AF" w:rsidRDefault="008809AB" w:rsidP="008809AB">
      <w:pPr>
        <w:numPr>
          <w:ilvl w:val="0"/>
          <w:numId w:val="3"/>
        </w:numPr>
        <w:tabs>
          <w:tab w:val="left" w:pos="360"/>
        </w:tabs>
        <w:ind w:right="229"/>
        <w:jc w:val="both"/>
      </w:pPr>
      <w:proofErr w:type="spellStart"/>
      <w:r w:rsidRPr="00C332AF">
        <w:rPr>
          <w:b/>
          <w:bCs/>
        </w:rPr>
        <w:t>Intraperszonális</w:t>
      </w:r>
      <w:proofErr w:type="spellEnd"/>
      <w:r w:rsidRPr="00C332AF">
        <w:rPr>
          <w:b/>
          <w:bCs/>
        </w:rPr>
        <w:t xml:space="preserve"> Érzelmi Intelligencia</w:t>
      </w:r>
      <w:r w:rsidRPr="00C332AF">
        <w:t>: a belső „én” készségei, kompetenciái. Ide tartozik a magabiztosság, én-tudatosság, önbecsülés, függetlenség és az önmegvalósítás skálája.</w:t>
      </w:r>
    </w:p>
    <w:p w:rsidR="008809AB" w:rsidRPr="00C332AF" w:rsidRDefault="008809AB" w:rsidP="008809AB">
      <w:pPr>
        <w:numPr>
          <w:ilvl w:val="0"/>
          <w:numId w:val="3"/>
        </w:numPr>
        <w:tabs>
          <w:tab w:val="left" w:pos="360"/>
        </w:tabs>
        <w:ind w:right="229"/>
        <w:jc w:val="both"/>
      </w:pPr>
      <w:r w:rsidRPr="00C332AF">
        <w:rPr>
          <w:b/>
          <w:bCs/>
        </w:rPr>
        <w:t>Interperszonális Érzelmi Intelligencia</w:t>
      </w:r>
      <w:r w:rsidRPr="00C332AF">
        <w:t>: interperszonális készségekre és működésmódra vonatkozik. Ide tartoznak: empátia, társas felelősségtudat, interperszonális viszony.</w:t>
      </w:r>
    </w:p>
    <w:p w:rsidR="008809AB" w:rsidRPr="00C332AF" w:rsidRDefault="008809AB" w:rsidP="008809AB">
      <w:pPr>
        <w:numPr>
          <w:ilvl w:val="0"/>
          <w:numId w:val="3"/>
        </w:numPr>
        <w:tabs>
          <w:tab w:val="left" w:pos="360"/>
        </w:tabs>
        <w:ind w:right="229"/>
        <w:jc w:val="both"/>
      </w:pPr>
      <w:r w:rsidRPr="00C332AF">
        <w:rPr>
          <w:b/>
          <w:bCs/>
        </w:rPr>
        <w:t>Adaptációs Érzelmi Intelligencia</w:t>
      </w:r>
      <w:r w:rsidRPr="00C332AF">
        <w:t xml:space="preserve"> : megmutatja, hogy milyen sikeresen tud az egyén megküzdeni a környezeti elvárásokkal az </w:t>
      </w:r>
      <w:proofErr w:type="gramStart"/>
      <w:r w:rsidRPr="00C332AF">
        <w:t>által</w:t>
      </w:r>
      <w:proofErr w:type="gramEnd"/>
      <w:r w:rsidRPr="00C332AF">
        <w:t xml:space="preserve"> hogy hatékonyan felméri a problémás helyzeteket, és megoldja azokat. Ide Tartozik a valóságérzékelés, a rugalmasság és a problémamegoldás.</w:t>
      </w:r>
    </w:p>
    <w:p w:rsidR="008809AB" w:rsidRPr="00C332AF" w:rsidRDefault="008809AB" w:rsidP="008809AB">
      <w:pPr>
        <w:numPr>
          <w:ilvl w:val="0"/>
          <w:numId w:val="3"/>
        </w:numPr>
        <w:tabs>
          <w:tab w:val="left" w:pos="360"/>
        </w:tabs>
        <w:ind w:right="229"/>
        <w:jc w:val="both"/>
      </w:pPr>
      <w:r w:rsidRPr="00C332AF">
        <w:rPr>
          <w:b/>
          <w:bCs/>
        </w:rPr>
        <w:t xml:space="preserve">A </w:t>
      </w:r>
      <w:proofErr w:type="spellStart"/>
      <w:r w:rsidRPr="00C332AF">
        <w:rPr>
          <w:b/>
          <w:bCs/>
        </w:rPr>
        <w:t>Stresszkezelés</w:t>
      </w:r>
      <w:proofErr w:type="spellEnd"/>
      <w:r w:rsidRPr="00C332AF">
        <w:rPr>
          <w:b/>
          <w:bCs/>
        </w:rPr>
        <w:t xml:space="preserve"> Érzelmi Intelligenciája</w:t>
      </w:r>
      <w:r w:rsidRPr="00C332AF">
        <w:t xml:space="preserve">: </w:t>
      </w:r>
      <w:proofErr w:type="gramStart"/>
      <w:r w:rsidRPr="00C332AF">
        <w:t>megmutatja</w:t>
      </w:r>
      <w:proofErr w:type="gramEnd"/>
      <w:r w:rsidRPr="00C332AF">
        <w:t xml:space="preserve"> hogy a személy milyen mértékben képes a stresszel való megküzdésre és annak hatékony kezelésére. Ide tartozik: </w:t>
      </w:r>
      <w:proofErr w:type="spellStart"/>
      <w:r w:rsidRPr="00C332AF">
        <w:t>stressztűrés</w:t>
      </w:r>
      <w:proofErr w:type="spellEnd"/>
      <w:r w:rsidRPr="00C332AF">
        <w:t>, impulzuskontroll.</w:t>
      </w:r>
    </w:p>
    <w:p w:rsidR="008809AB" w:rsidRPr="00C332AF" w:rsidRDefault="008809AB" w:rsidP="008809AB">
      <w:pPr>
        <w:numPr>
          <w:ilvl w:val="0"/>
          <w:numId w:val="3"/>
        </w:numPr>
        <w:tabs>
          <w:tab w:val="left" w:pos="360"/>
        </w:tabs>
        <w:ind w:right="229"/>
        <w:jc w:val="both"/>
      </w:pPr>
      <w:r w:rsidRPr="00C332AF">
        <w:rPr>
          <w:b/>
          <w:bCs/>
        </w:rPr>
        <w:t>Az Általános Hangulat Érzelmi Intelligenciája</w:t>
      </w:r>
      <w:r w:rsidRPr="00C332AF">
        <w:t>: az élet élvezésének és a pozitív diszpozíciók fenntartására vonatkozó skála, mely az optimizmust és a boldogságot foglalja magába.</w:t>
      </w:r>
    </w:p>
    <w:p w:rsidR="008809AB" w:rsidRPr="00C332AF" w:rsidRDefault="008809AB" w:rsidP="008809AB">
      <w:pPr>
        <w:tabs>
          <w:tab w:val="left" w:pos="180"/>
        </w:tabs>
        <w:ind w:left="180" w:right="229" w:firstLine="567"/>
      </w:pPr>
      <w:r w:rsidRPr="00C332AF">
        <w:t xml:space="preserve">  </w:t>
      </w:r>
    </w:p>
    <w:p w:rsidR="008809AB" w:rsidRPr="00C332AF" w:rsidRDefault="008809AB" w:rsidP="008809AB"/>
    <w:p w:rsidR="008809AB" w:rsidRPr="00C332AF" w:rsidRDefault="008809AB" w:rsidP="008809AB"/>
    <w:tbl>
      <w:tblPr>
        <w:tblW w:w="0" w:type="auto"/>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09"/>
      </w:tblGrid>
      <w:tr w:rsidR="008809AB" w:rsidRPr="00C332AF" w:rsidTr="00650E89">
        <w:tc>
          <w:tcPr>
            <w:tcW w:w="9009" w:type="dxa"/>
          </w:tcPr>
          <w:p w:rsidR="008809AB" w:rsidRPr="00C332AF" w:rsidRDefault="008809AB" w:rsidP="00650E89">
            <w:pPr>
              <w:tabs>
                <w:tab w:val="left" w:pos="180"/>
              </w:tabs>
              <w:ind w:right="229"/>
              <w:jc w:val="both"/>
            </w:pPr>
            <w:r w:rsidRPr="00C332AF">
              <w:rPr>
                <w:b/>
                <w:bCs/>
                <w:caps/>
              </w:rPr>
              <w:t>Intraperszonális Érzelmi Intelligencia</w:t>
            </w:r>
            <w:r w:rsidRPr="00C332AF">
              <w:t>: a “belső én” készségei</w:t>
            </w:r>
          </w:p>
          <w:p w:rsidR="008809AB" w:rsidRPr="00C332AF" w:rsidRDefault="008809AB" w:rsidP="00650E89">
            <w:pPr>
              <w:tabs>
                <w:tab w:val="left" w:pos="180"/>
              </w:tabs>
              <w:ind w:right="229"/>
              <w:jc w:val="both"/>
            </w:pPr>
          </w:p>
          <w:p w:rsidR="008809AB" w:rsidRPr="00C332AF" w:rsidRDefault="008809AB" w:rsidP="008809AB">
            <w:pPr>
              <w:numPr>
                <w:ilvl w:val="0"/>
                <w:numId w:val="4"/>
              </w:numPr>
              <w:ind w:right="229"/>
              <w:jc w:val="both"/>
              <w:rPr>
                <w:b/>
                <w:bCs/>
              </w:rPr>
            </w:pPr>
            <w:r w:rsidRPr="00C332AF">
              <w:rPr>
                <w:b/>
                <w:bCs/>
              </w:rPr>
              <w:t xml:space="preserve">Magabiztosság (AS, </w:t>
            </w:r>
            <w:proofErr w:type="spellStart"/>
            <w:r w:rsidRPr="00C332AF">
              <w:rPr>
                <w:b/>
                <w:bCs/>
              </w:rPr>
              <w:t>Assertiveness</w:t>
            </w:r>
            <w:proofErr w:type="spellEnd"/>
            <w:r w:rsidRPr="00C332AF">
              <w:rPr>
                <w:b/>
                <w:bCs/>
              </w:rPr>
              <w:t xml:space="preserve">): </w:t>
            </w:r>
          </w:p>
          <w:p w:rsidR="008809AB" w:rsidRPr="00C332AF" w:rsidRDefault="008809AB" w:rsidP="00650E89">
            <w:pPr>
              <w:pStyle w:val="Szvegblokk"/>
            </w:pPr>
            <w:r w:rsidRPr="00C332AF">
              <w:t>Képes az érzelmeit, hiedelmeit és gondolatait kifejezni, illetve nem-destruktív módon megvédeni a saját igazát.</w:t>
            </w:r>
          </w:p>
          <w:p w:rsidR="008809AB" w:rsidRPr="00C332AF" w:rsidRDefault="008809AB" w:rsidP="00650E89">
            <w:pPr>
              <w:tabs>
                <w:tab w:val="left" w:pos="360"/>
              </w:tabs>
              <w:ind w:left="720" w:right="229"/>
              <w:jc w:val="both"/>
            </w:pPr>
            <w:r w:rsidRPr="00C332AF">
              <w:t xml:space="preserve">Az </w:t>
            </w:r>
            <w:proofErr w:type="spellStart"/>
            <w:r w:rsidRPr="00C332AF">
              <w:t>asszertivitás</w:t>
            </w:r>
            <w:proofErr w:type="spellEnd"/>
            <w:r w:rsidRPr="00C332AF">
              <w:t xml:space="preserve">, vagyis az önérvényesítés képessége olyan tulajdonság, amely ma már szinte minden jelentősebb munkakörben elvárt és "divatos" is. A teszt kitöltése révén megtudható, hogy ki mennyire </w:t>
            </w:r>
            <w:proofErr w:type="spellStart"/>
            <w:r w:rsidRPr="00C332AF">
              <w:t>mennyire</w:t>
            </w:r>
            <w:proofErr w:type="spellEnd"/>
            <w:r w:rsidRPr="00C332AF">
              <w:t xml:space="preserve"> képes saját szándékait, elképzeléseit, meggyőződését érvényre juttatni másokkal szemben, mennyire képes másokat saját véleménye irányba befolyásolni, miközben azért tiszteletben tartja a másik embert.</w:t>
            </w:r>
          </w:p>
          <w:p w:rsidR="008809AB" w:rsidRPr="00C332AF" w:rsidRDefault="008809AB" w:rsidP="008809AB">
            <w:pPr>
              <w:numPr>
                <w:ilvl w:val="0"/>
                <w:numId w:val="4"/>
              </w:numPr>
              <w:ind w:right="229"/>
              <w:jc w:val="both"/>
              <w:rPr>
                <w:b/>
                <w:bCs/>
              </w:rPr>
            </w:pPr>
            <w:r w:rsidRPr="00C332AF">
              <w:rPr>
                <w:b/>
                <w:bCs/>
              </w:rPr>
              <w:t xml:space="preserve"> Érzelmi tudatosság (ES, </w:t>
            </w:r>
            <w:proofErr w:type="spellStart"/>
            <w:r w:rsidRPr="00C332AF">
              <w:rPr>
                <w:b/>
                <w:bCs/>
              </w:rPr>
              <w:t>Emotional</w:t>
            </w:r>
            <w:proofErr w:type="spellEnd"/>
            <w:r w:rsidRPr="00C332AF">
              <w:rPr>
                <w:b/>
                <w:bCs/>
              </w:rPr>
              <w:t xml:space="preserve"> </w:t>
            </w:r>
            <w:proofErr w:type="spellStart"/>
            <w:r w:rsidRPr="00C332AF">
              <w:rPr>
                <w:b/>
                <w:bCs/>
              </w:rPr>
              <w:t>self-awareness</w:t>
            </w:r>
            <w:proofErr w:type="spellEnd"/>
            <w:r w:rsidRPr="00C332AF">
              <w:rPr>
                <w:b/>
                <w:bCs/>
              </w:rPr>
              <w:t xml:space="preserve">): </w:t>
            </w:r>
          </w:p>
          <w:p w:rsidR="008809AB" w:rsidRPr="00C332AF" w:rsidRDefault="008809AB" w:rsidP="00650E89">
            <w:pPr>
              <w:tabs>
                <w:tab w:val="left" w:pos="360"/>
              </w:tabs>
              <w:ind w:left="720" w:right="229"/>
              <w:jc w:val="both"/>
            </w:pPr>
            <w:r w:rsidRPr="00C332AF">
              <w:t>Az érzelmeket képes reálisan felismerni és megérteni.</w:t>
            </w:r>
          </w:p>
          <w:p w:rsidR="008809AB" w:rsidRPr="00C332AF" w:rsidRDefault="008809AB" w:rsidP="00650E89">
            <w:pPr>
              <w:tabs>
                <w:tab w:val="left" w:pos="360"/>
              </w:tabs>
              <w:ind w:left="720" w:right="229"/>
              <w:jc w:val="both"/>
            </w:pPr>
          </w:p>
          <w:p w:rsidR="008809AB" w:rsidRPr="00C332AF" w:rsidRDefault="008809AB" w:rsidP="008809AB">
            <w:pPr>
              <w:numPr>
                <w:ilvl w:val="0"/>
                <w:numId w:val="4"/>
              </w:numPr>
              <w:ind w:right="229"/>
              <w:jc w:val="both"/>
              <w:rPr>
                <w:b/>
                <w:bCs/>
              </w:rPr>
            </w:pPr>
            <w:r w:rsidRPr="00C332AF">
              <w:rPr>
                <w:b/>
                <w:bCs/>
              </w:rPr>
              <w:t xml:space="preserve">Önbecsülés (SR, </w:t>
            </w:r>
            <w:proofErr w:type="spellStart"/>
            <w:r w:rsidRPr="00C332AF">
              <w:rPr>
                <w:b/>
                <w:bCs/>
              </w:rPr>
              <w:t>Self-regard</w:t>
            </w:r>
            <w:proofErr w:type="spellEnd"/>
            <w:r w:rsidRPr="00C332AF">
              <w:rPr>
                <w:b/>
                <w:bCs/>
              </w:rPr>
              <w:t xml:space="preserve">): </w:t>
            </w:r>
          </w:p>
          <w:p w:rsidR="008809AB" w:rsidRPr="00C332AF" w:rsidRDefault="008809AB" w:rsidP="00650E89">
            <w:pPr>
              <w:tabs>
                <w:tab w:val="left" w:pos="360"/>
              </w:tabs>
              <w:ind w:left="720" w:right="229"/>
              <w:jc w:val="both"/>
            </w:pPr>
            <w:r w:rsidRPr="00C332AF">
              <w:lastRenderedPageBreak/>
              <w:t>Képes saját magát tisztelni, elfogadni, megérteni. Tisztában van saját magával.</w:t>
            </w:r>
          </w:p>
          <w:p w:rsidR="008809AB" w:rsidRPr="00C332AF" w:rsidRDefault="008809AB" w:rsidP="00650E89">
            <w:pPr>
              <w:tabs>
                <w:tab w:val="left" w:pos="360"/>
              </w:tabs>
              <w:ind w:left="720" w:right="229"/>
              <w:jc w:val="both"/>
            </w:pPr>
          </w:p>
          <w:p w:rsidR="008809AB" w:rsidRPr="00C332AF" w:rsidRDefault="008809AB" w:rsidP="008809AB">
            <w:pPr>
              <w:numPr>
                <w:ilvl w:val="0"/>
                <w:numId w:val="4"/>
              </w:numPr>
              <w:ind w:right="229"/>
              <w:jc w:val="both"/>
              <w:rPr>
                <w:b/>
                <w:bCs/>
              </w:rPr>
            </w:pPr>
            <w:r w:rsidRPr="00C332AF">
              <w:rPr>
                <w:b/>
                <w:bCs/>
              </w:rPr>
              <w:t xml:space="preserve">Függetlenség (IN, </w:t>
            </w:r>
            <w:proofErr w:type="spellStart"/>
            <w:r w:rsidRPr="00C332AF">
              <w:rPr>
                <w:b/>
                <w:bCs/>
              </w:rPr>
              <w:t>Independence</w:t>
            </w:r>
            <w:proofErr w:type="spellEnd"/>
            <w:r w:rsidRPr="00C332AF">
              <w:rPr>
                <w:b/>
                <w:bCs/>
              </w:rPr>
              <w:t xml:space="preserve">): </w:t>
            </w:r>
          </w:p>
          <w:p w:rsidR="008809AB" w:rsidRPr="00C332AF" w:rsidRDefault="008809AB" w:rsidP="00650E89">
            <w:pPr>
              <w:tabs>
                <w:tab w:val="left" w:pos="360"/>
              </w:tabs>
              <w:ind w:left="720" w:right="229"/>
              <w:jc w:val="both"/>
            </w:pPr>
            <w:r w:rsidRPr="00C332AF">
              <w:t>Gondolkodásában és viselkedésében önmagát irányítja, uralkodik magán, mentes az érzelmi függőségtől (nem kiszolgáltatott saját érzéseinek és indulatainak).</w:t>
            </w:r>
          </w:p>
          <w:p w:rsidR="008809AB" w:rsidRPr="00C332AF" w:rsidRDefault="008809AB" w:rsidP="00650E89">
            <w:pPr>
              <w:tabs>
                <w:tab w:val="left" w:pos="360"/>
              </w:tabs>
              <w:ind w:left="720" w:right="229"/>
              <w:jc w:val="both"/>
            </w:pPr>
          </w:p>
          <w:p w:rsidR="008809AB" w:rsidRPr="00C332AF" w:rsidRDefault="008809AB" w:rsidP="008809AB">
            <w:pPr>
              <w:numPr>
                <w:ilvl w:val="0"/>
                <w:numId w:val="4"/>
              </w:numPr>
              <w:ind w:right="229"/>
              <w:jc w:val="both"/>
              <w:rPr>
                <w:b/>
                <w:bCs/>
              </w:rPr>
            </w:pPr>
            <w:r w:rsidRPr="00C332AF">
              <w:rPr>
                <w:b/>
                <w:bCs/>
              </w:rPr>
              <w:t xml:space="preserve">Önmegvalósítás (SA, </w:t>
            </w:r>
            <w:proofErr w:type="spellStart"/>
            <w:r w:rsidRPr="00C332AF">
              <w:rPr>
                <w:b/>
                <w:bCs/>
              </w:rPr>
              <w:t>Self-actualization</w:t>
            </w:r>
            <w:proofErr w:type="spellEnd"/>
            <w:r w:rsidRPr="00C332AF">
              <w:rPr>
                <w:b/>
                <w:bCs/>
              </w:rPr>
              <w:t xml:space="preserve">): </w:t>
            </w:r>
          </w:p>
          <w:p w:rsidR="008809AB" w:rsidRPr="00C332AF" w:rsidRDefault="008809AB" w:rsidP="00650E89">
            <w:pPr>
              <w:tabs>
                <w:tab w:val="left" w:pos="360"/>
              </w:tabs>
              <w:ind w:left="720" w:right="229"/>
              <w:jc w:val="both"/>
            </w:pPr>
            <w:r w:rsidRPr="00C332AF">
              <w:t xml:space="preserve">A személy realizálni tudja potenciális képességeit. </w:t>
            </w:r>
          </w:p>
          <w:p w:rsidR="008809AB" w:rsidRPr="00C332AF" w:rsidRDefault="008809AB" w:rsidP="00650E89">
            <w:pPr>
              <w:tabs>
                <w:tab w:val="left" w:pos="180"/>
              </w:tabs>
              <w:ind w:right="229"/>
              <w:jc w:val="both"/>
            </w:pPr>
          </w:p>
        </w:tc>
      </w:tr>
      <w:tr w:rsidR="008809AB" w:rsidRPr="00C332AF" w:rsidTr="00650E89">
        <w:tc>
          <w:tcPr>
            <w:tcW w:w="9009" w:type="dxa"/>
          </w:tcPr>
          <w:p w:rsidR="008809AB" w:rsidRPr="00C332AF" w:rsidRDefault="008809AB" w:rsidP="00650E89">
            <w:pPr>
              <w:tabs>
                <w:tab w:val="left" w:pos="180"/>
              </w:tabs>
              <w:ind w:right="229"/>
              <w:jc w:val="both"/>
            </w:pPr>
            <w:r w:rsidRPr="00C332AF">
              <w:rPr>
                <w:b/>
                <w:bCs/>
                <w:caps/>
              </w:rPr>
              <w:lastRenderedPageBreak/>
              <w:t>Interperszonális Érzelmi Intelligencia</w:t>
            </w:r>
            <w:r w:rsidRPr="00C332AF">
              <w:t>: személyek közötti viszonylatokban megnyilvánuló készségek és működésmódok</w:t>
            </w:r>
          </w:p>
          <w:p w:rsidR="008809AB" w:rsidRPr="00C332AF" w:rsidRDefault="008809AB" w:rsidP="00650E89">
            <w:pPr>
              <w:tabs>
                <w:tab w:val="left" w:pos="180"/>
              </w:tabs>
              <w:ind w:right="229"/>
              <w:jc w:val="both"/>
            </w:pPr>
          </w:p>
          <w:p w:rsidR="008809AB" w:rsidRPr="00C332AF" w:rsidRDefault="008809AB" w:rsidP="008809AB">
            <w:pPr>
              <w:numPr>
                <w:ilvl w:val="0"/>
                <w:numId w:val="4"/>
              </w:numPr>
              <w:ind w:right="229"/>
              <w:jc w:val="both"/>
              <w:rPr>
                <w:b/>
                <w:bCs/>
              </w:rPr>
            </w:pPr>
            <w:r w:rsidRPr="00C332AF">
              <w:rPr>
                <w:b/>
                <w:bCs/>
              </w:rPr>
              <w:t xml:space="preserve">Empátia (EM, </w:t>
            </w:r>
            <w:proofErr w:type="spellStart"/>
            <w:r w:rsidRPr="00C332AF">
              <w:rPr>
                <w:b/>
                <w:bCs/>
              </w:rPr>
              <w:t>Empathy</w:t>
            </w:r>
            <w:proofErr w:type="spellEnd"/>
            <w:r w:rsidRPr="00C332AF">
              <w:rPr>
                <w:b/>
                <w:bCs/>
              </w:rPr>
              <w:t xml:space="preserve">): </w:t>
            </w:r>
          </w:p>
          <w:p w:rsidR="008809AB" w:rsidRPr="00C332AF" w:rsidRDefault="008809AB" w:rsidP="00650E89">
            <w:pPr>
              <w:tabs>
                <w:tab w:val="left" w:pos="360"/>
              </w:tabs>
              <w:ind w:left="720" w:right="229"/>
              <w:jc w:val="both"/>
            </w:pPr>
            <w:r w:rsidRPr="00C332AF">
              <w:t xml:space="preserve">Képes mások érzéseinek megkülönböztetésére, megértésére, értékelésére. </w:t>
            </w:r>
          </w:p>
          <w:p w:rsidR="008809AB" w:rsidRPr="00C332AF" w:rsidRDefault="008809AB" w:rsidP="00650E89">
            <w:pPr>
              <w:tabs>
                <w:tab w:val="left" w:pos="360"/>
              </w:tabs>
              <w:ind w:left="720" w:right="229"/>
              <w:jc w:val="both"/>
            </w:pPr>
          </w:p>
          <w:p w:rsidR="008809AB" w:rsidRPr="00C332AF" w:rsidRDefault="008809AB" w:rsidP="008809AB">
            <w:pPr>
              <w:numPr>
                <w:ilvl w:val="0"/>
                <w:numId w:val="4"/>
              </w:numPr>
              <w:ind w:right="229"/>
              <w:jc w:val="both"/>
              <w:rPr>
                <w:b/>
                <w:bCs/>
              </w:rPr>
            </w:pPr>
            <w:r w:rsidRPr="00C332AF">
              <w:rPr>
                <w:b/>
                <w:bCs/>
              </w:rPr>
              <w:t xml:space="preserve">Társas felelősségtudat (SR, </w:t>
            </w:r>
            <w:proofErr w:type="spellStart"/>
            <w:r w:rsidRPr="00C332AF">
              <w:rPr>
                <w:b/>
                <w:bCs/>
              </w:rPr>
              <w:t>Social</w:t>
            </w:r>
            <w:proofErr w:type="spellEnd"/>
            <w:r w:rsidRPr="00C332AF">
              <w:rPr>
                <w:b/>
                <w:bCs/>
              </w:rPr>
              <w:t xml:space="preserve"> </w:t>
            </w:r>
            <w:proofErr w:type="spellStart"/>
            <w:r w:rsidRPr="00C332AF">
              <w:rPr>
                <w:b/>
                <w:bCs/>
              </w:rPr>
              <w:t>responsibility</w:t>
            </w:r>
            <w:proofErr w:type="spellEnd"/>
            <w:r w:rsidRPr="00C332AF">
              <w:rPr>
                <w:b/>
                <w:bCs/>
              </w:rPr>
              <w:t xml:space="preserve">): </w:t>
            </w:r>
          </w:p>
          <w:p w:rsidR="008809AB" w:rsidRPr="00C332AF" w:rsidRDefault="008809AB" w:rsidP="00650E89">
            <w:pPr>
              <w:tabs>
                <w:tab w:val="left" w:pos="360"/>
              </w:tabs>
              <w:ind w:left="720" w:right="229"/>
              <w:jc w:val="both"/>
            </w:pPr>
            <w:r w:rsidRPr="00C332AF">
              <w:t>Képes önmagát a csoport együttműködő, hozzájáruló és konstruktív tagjaként bemutatni.</w:t>
            </w:r>
          </w:p>
          <w:p w:rsidR="008809AB" w:rsidRPr="00C332AF" w:rsidRDefault="008809AB" w:rsidP="00650E89">
            <w:pPr>
              <w:tabs>
                <w:tab w:val="left" w:pos="360"/>
              </w:tabs>
              <w:ind w:left="720" w:right="229"/>
              <w:jc w:val="both"/>
            </w:pPr>
          </w:p>
          <w:p w:rsidR="008809AB" w:rsidRPr="00C332AF" w:rsidRDefault="008809AB" w:rsidP="008809AB">
            <w:pPr>
              <w:numPr>
                <w:ilvl w:val="0"/>
                <w:numId w:val="4"/>
              </w:numPr>
              <w:ind w:right="229"/>
              <w:jc w:val="both"/>
              <w:rPr>
                <w:b/>
                <w:bCs/>
              </w:rPr>
            </w:pPr>
            <w:r w:rsidRPr="00C332AF">
              <w:rPr>
                <w:b/>
                <w:bCs/>
              </w:rPr>
              <w:t xml:space="preserve">Interperszonális viszony (IR, </w:t>
            </w:r>
            <w:proofErr w:type="spellStart"/>
            <w:r w:rsidRPr="00C332AF">
              <w:rPr>
                <w:b/>
                <w:bCs/>
              </w:rPr>
              <w:t>Interpersonal</w:t>
            </w:r>
            <w:proofErr w:type="spellEnd"/>
            <w:r w:rsidRPr="00C332AF">
              <w:rPr>
                <w:b/>
                <w:bCs/>
              </w:rPr>
              <w:t xml:space="preserve"> </w:t>
            </w:r>
            <w:proofErr w:type="spellStart"/>
            <w:r w:rsidRPr="00C332AF">
              <w:rPr>
                <w:b/>
                <w:bCs/>
              </w:rPr>
              <w:t>relationship</w:t>
            </w:r>
            <w:proofErr w:type="spellEnd"/>
            <w:r w:rsidRPr="00C332AF">
              <w:rPr>
                <w:b/>
                <w:bCs/>
              </w:rPr>
              <w:t xml:space="preserve">): </w:t>
            </w:r>
          </w:p>
          <w:p w:rsidR="008809AB" w:rsidRPr="00C332AF" w:rsidRDefault="008809AB" w:rsidP="00650E89">
            <w:pPr>
              <w:tabs>
                <w:tab w:val="left" w:pos="360"/>
              </w:tabs>
              <w:ind w:left="720" w:right="229"/>
              <w:jc w:val="both"/>
            </w:pPr>
            <w:r w:rsidRPr="00C332AF">
              <w:t>Képes kölcsönösen elfogadható kapcsolatok kialakítására és fenntartására, érzelmi közelséggel, valamint érzelmek adásával és elfogadásával együtt.</w:t>
            </w:r>
          </w:p>
          <w:p w:rsidR="008809AB" w:rsidRPr="00C332AF" w:rsidRDefault="008809AB" w:rsidP="00650E89">
            <w:pPr>
              <w:tabs>
                <w:tab w:val="left" w:pos="180"/>
              </w:tabs>
              <w:ind w:right="229"/>
              <w:jc w:val="both"/>
            </w:pPr>
          </w:p>
        </w:tc>
      </w:tr>
      <w:tr w:rsidR="008809AB" w:rsidRPr="00C332AF" w:rsidTr="00650E89">
        <w:tc>
          <w:tcPr>
            <w:tcW w:w="9009" w:type="dxa"/>
          </w:tcPr>
          <w:p w:rsidR="008809AB" w:rsidRPr="00C332AF" w:rsidRDefault="008809AB" w:rsidP="00650E89">
            <w:pPr>
              <w:tabs>
                <w:tab w:val="left" w:pos="180"/>
              </w:tabs>
              <w:ind w:right="229"/>
              <w:jc w:val="both"/>
            </w:pPr>
            <w:r w:rsidRPr="00C332AF">
              <w:rPr>
                <w:b/>
                <w:bCs/>
                <w:caps/>
              </w:rPr>
              <w:t>Adaptációs Érzelmi Intelligencia</w:t>
            </w:r>
            <w:r w:rsidRPr="00C332AF">
              <w:t>: mennyire sikeresen tud az egyén megküzdeni a környezeti elvárásokkal azáltal, hogy hatékonyan felméri a problémás helyzeteket és megoldja azokat?</w:t>
            </w:r>
          </w:p>
          <w:p w:rsidR="008809AB" w:rsidRPr="00C332AF" w:rsidRDefault="008809AB" w:rsidP="00650E89">
            <w:pPr>
              <w:tabs>
                <w:tab w:val="left" w:pos="180"/>
              </w:tabs>
              <w:ind w:right="229"/>
              <w:jc w:val="both"/>
            </w:pPr>
          </w:p>
          <w:p w:rsidR="008809AB" w:rsidRPr="00C332AF" w:rsidRDefault="008809AB" w:rsidP="008809AB">
            <w:pPr>
              <w:numPr>
                <w:ilvl w:val="0"/>
                <w:numId w:val="4"/>
              </w:numPr>
              <w:ind w:right="229"/>
              <w:jc w:val="both"/>
              <w:rPr>
                <w:b/>
                <w:bCs/>
              </w:rPr>
            </w:pPr>
            <w:r w:rsidRPr="00C332AF">
              <w:rPr>
                <w:b/>
                <w:bCs/>
              </w:rPr>
              <w:t xml:space="preserve">Valóságérzékelés (RT, </w:t>
            </w:r>
            <w:proofErr w:type="spellStart"/>
            <w:r w:rsidRPr="00C332AF">
              <w:rPr>
                <w:b/>
                <w:bCs/>
              </w:rPr>
              <w:t>Reality</w:t>
            </w:r>
            <w:proofErr w:type="spellEnd"/>
            <w:r w:rsidRPr="00C332AF">
              <w:rPr>
                <w:b/>
                <w:bCs/>
              </w:rPr>
              <w:t xml:space="preserve"> testing): </w:t>
            </w:r>
          </w:p>
          <w:p w:rsidR="008809AB" w:rsidRPr="00C332AF" w:rsidRDefault="008809AB" w:rsidP="00650E89">
            <w:pPr>
              <w:tabs>
                <w:tab w:val="left" w:pos="360"/>
              </w:tabs>
              <w:ind w:left="720" w:right="229"/>
              <w:jc w:val="both"/>
            </w:pPr>
            <w:r w:rsidRPr="00C332AF">
              <w:t xml:space="preserve">Képes felmérni a különbségeket és az összefüggéseket a szubjektíve tapasztaltak és az objektíve létező dolgok között. </w:t>
            </w:r>
          </w:p>
          <w:p w:rsidR="008809AB" w:rsidRPr="00C332AF" w:rsidRDefault="008809AB" w:rsidP="00650E89">
            <w:pPr>
              <w:tabs>
                <w:tab w:val="left" w:pos="360"/>
              </w:tabs>
              <w:ind w:left="720" w:right="229"/>
              <w:jc w:val="both"/>
            </w:pPr>
          </w:p>
          <w:p w:rsidR="008809AB" w:rsidRPr="00C332AF" w:rsidRDefault="008809AB" w:rsidP="008809AB">
            <w:pPr>
              <w:numPr>
                <w:ilvl w:val="0"/>
                <w:numId w:val="4"/>
              </w:numPr>
              <w:ind w:right="229"/>
              <w:jc w:val="both"/>
              <w:rPr>
                <w:b/>
                <w:bCs/>
              </w:rPr>
            </w:pPr>
            <w:r w:rsidRPr="00C332AF">
              <w:rPr>
                <w:b/>
                <w:bCs/>
              </w:rPr>
              <w:t xml:space="preserve">Rugalmasság (FL, </w:t>
            </w:r>
            <w:proofErr w:type="spellStart"/>
            <w:r w:rsidRPr="00C332AF">
              <w:rPr>
                <w:b/>
                <w:bCs/>
              </w:rPr>
              <w:t>Flexibility</w:t>
            </w:r>
            <w:proofErr w:type="spellEnd"/>
            <w:r w:rsidRPr="00C332AF">
              <w:rPr>
                <w:b/>
                <w:bCs/>
              </w:rPr>
              <w:t xml:space="preserve">): </w:t>
            </w:r>
          </w:p>
          <w:p w:rsidR="008809AB" w:rsidRPr="00C332AF" w:rsidRDefault="008809AB" w:rsidP="00650E89">
            <w:pPr>
              <w:tabs>
                <w:tab w:val="left" w:pos="360"/>
              </w:tabs>
              <w:ind w:left="900" w:right="229"/>
              <w:jc w:val="both"/>
            </w:pPr>
            <w:r w:rsidRPr="00C332AF">
              <w:t>Érzelmeit, gondolatait és viselkedését képes a változó helyzetekhez és körülményekhez igazítani.</w:t>
            </w:r>
          </w:p>
          <w:p w:rsidR="008809AB" w:rsidRPr="00C332AF" w:rsidRDefault="008809AB" w:rsidP="00650E89">
            <w:pPr>
              <w:tabs>
                <w:tab w:val="left" w:pos="360"/>
              </w:tabs>
              <w:ind w:left="900" w:right="229"/>
              <w:jc w:val="both"/>
            </w:pPr>
          </w:p>
          <w:p w:rsidR="008809AB" w:rsidRPr="00C332AF" w:rsidRDefault="008809AB" w:rsidP="008809AB">
            <w:pPr>
              <w:numPr>
                <w:ilvl w:val="0"/>
                <w:numId w:val="4"/>
              </w:numPr>
              <w:ind w:right="229"/>
              <w:jc w:val="both"/>
              <w:rPr>
                <w:b/>
                <w:bCs/>
              </w:rPr>
            </w:pPr>
            <w:r w:rsidRPr="00C332AF">
              <w:rPr>
                <w:b/>
                <w:bCs/>
              </w:rPr>
              <w:t xml:space="preserve">Problémamegoldás (PS, </w:t>
            </w:r>
            <w:proofErr w:type="spellStart"/>
            <w:r w:rsidRPr="00C332AF">
              <w:rPr>
                <w:b/>
                <w:bCs/>
              </w:rPr>
              <w:t>Problem</w:t>
            </w:r>
            <w:proofErr w:type="spellEnd"/>
            <w:r w:rsidRPr="00C332AF">
              <w:rPr>
                <w:b/>
                <w:bCs/>
              </w:rPr>
              <w:t xml:space="preserve"> </w:t>
            </w:r>
            <w:proofErr w:type="spellStart"/>
            <w:r w:rsidRPr="00C332AF">
              <w:rPr>
                <w:b/>
                <w:bCs/>
              </w:rPr>
              <w:t>solving</w:t>
            </w:r>
            <w:proofErr w:type="spellEnd"/>
            <w:r w:rsidRPr="00C332AF">
              <w:rPr>
                <w:b/>
                <w:bCs/>
              </w:rPr>
              <w:t xml:space="preserve">): </w:t>
            </w:r>
          </w:p>
          <w:p w:rsidR="008809AB" w:rsidRPr="00C332AF" w:rsidRDefault="008809AB" w:rsidP="00650E89">
            <w:pPr>
              <w:tabs>
                <w:tab w:val="left" w:pos="360"/>
              </w:tabs>
              <w:ind w:left="900" w:right="229"/>
              <w:jc w:val="both"/>
            </w:pPr>
            <w:r w:rsidRPr="00C332AF">
              <w:t xml:space="preserve">Képes problémáit felismerni, megfogalmazni, velük összefüggésben </w:t>
            </w:r>
            <w:proofErr w:type="spellStart"/>
            <w:r w:rsidRPr="00C332AF">
              <w:t>potencionálisan</w:t>
            </w:r>
            <w:proofErr w:type="spellEnd"/>
            <w:r w:rsidRPr="00C332AF">
              <w:t xml:space="preserve"> hatékony megoldásokat kitalálni és azokat kivitelezni.</w:t>
            </w:r>
          </w:p>
          <w:p w:rsidR="008809AB" w:rsidRPr="00C332AF" w:rsidRDefault="008809AB" w:rsidP="00650E89">
            <w:pPr>
              <w:tabs>
                <w:tab w:val="left" w:pos="180"/>
              </w:tabs>
              <w:ind w:right="229"/>
              <w:jc w:val="both"/>
            </w:pPr>
          </w:p>
        </w:tc>
      </w:tr>
      <w:tr w:rsidR="008809AB" w:rsidRPr="00C332AF" w:rsidTr="00650E89">
        <w:tc>
          <w:tcPr>
            <w:tcW w:w="9009" w:type="dxa"/>
          </w:tcPr>
          <w:p w:rsidR="008809AB" w:rsidRPr="00C332AF" w:rsidRDefault="008809AB" w:rsidP="00650E89">
            <w:pPr>
              <w:tabs>
                <w:tab w:val="left" w:pos="180"/>
              </w:tabs>
              <w:ind w:right="229"/>
              <w:jc w:val="both"/>
            </w:pPr>
            <w:r w:rsidRPr="00C332AF">
              <w:rPr>
                <w:b/>
                <w:bCs/>
                <w:caps/>
              </w:rPr>
              <w:t>A Stresszkezelés Érzelmi Intelligenciája</w:t>
            </w:r>
            <w:r w:rsidRPr="00C332AF">
              <w:t>: milyen mértékben képes a személy a stresszel való megküzdésre és annak hatékony kezelésére?</w:t>
            </w:r>
          </w:p>
          <w:p w:rsidR="008809AB" w:rsidRPr="00C332AF" w:rsidRDefault="008809AB" w:rsidP="00650E89">
            <w:pPr>
              <w:tabs>
                <w:tab w:val="left" w:pos="360"/>
              </w:tabs>
              <w:ind w:left="900" w:right="229"/>
              <w:jc w:val="both"/>
            </w:pPr>
          </w:p>
          <w:p w:rsidR="008809AB" w:rsidRPr="00C332AF" w:rsidRDefault="008809AB" w:rsidP="008809AB">
            <w:pPr>
              <w:numPr>
                <w:ilvl w:val="0"/>
                <w:numId w:val="4"/>
              </w:numPr>
              <w:ind w:right="229"/>
              <w:jc w:val="both"/>
              <w:rPr>
                <w:b/>
                <w:bCs/>
              </w:rPr>
            </w:pPr>
            <w:proofErr w:type="spellStart"/>
            <w:r w:rsidRPr="00C332AF">
              <w:rPr>
                <w:b/>
                <w:bCs/>
              </w:rPr>
              <w:t>Stressztűrés</w:t>
            </w:r>
            <w:proofErr w:type="spellEnd"/>
            <w:r w:rsidRPr="00C332AF">
              <w:rPr>
                <w:b/>
                <w:bCs/>
              </w:rPr>
              <w:t xml:space="preserve"> (ST, </w:t>
            </w:r>
            <w:proofErr w:type="spellStart"/>
            <w:r w:rsidRPr="00C332AF">
              <w:rPr>
                <w:b/>
                <w:bCs/>
              </w:rPr>
              <w:t>Stress</w:t>
            </w:r>
            <w:proofErr w:type="spellEnd"/>
            <w:r w:rsidRPr="00C332AF">
              <w:rPr>
                <w:b/>
                <w:bCs/>
              </w:rPr>
              <w:t xml:space="preserve"> </w:t>
            </w:r>
            <w:proofErr w:type="spellStart"/>
            <w:r w:rsidRPr="00C332AF">
              <w:rPr>
                <w:b/>
                <w:bCs/>
              </w:rPr>
              <w:t>tolerance</w:t>
            </w:r>
            <w:proofErr w:type="spellEnd"/>
            <w:r w:rsidRPr="00C332AF">
              <w:rPr>
                <w:b/>
                <w:bCs/>
              </w:rPr>
              <w:t xml:space="preserve">): </w:t>
            </w:r>
          </w:p>
          <w:p w:rsidR="008809AB" w:rsidRPr="00C332AF" w:rsidRDefault="008809AB" w:rsidP="00650E89">
            <w:pPr>
              <w:tabs>
                <w:tab w:val="left" w:pos="360"/>
              </w:tabs>
              <w:ind w:left="900" w:right="229"/>
              <w:jc w:val="both"/>
            </w:pPr>
            <w:r w:rsidRPr="00C332AF">
              <w:t xml:space="preserve">Képes ellenállni kedvezőtlen, ártalmas eseményeknek és </w:t>
            </w:r>
            <w:proofErr w:type="spellStart"/>
            <w:r w:rsidRPr="00C332AF">
              <w:t>stresszteli</w:t>
            </w:r>
            <w:proofErr w:type="spellEnd"/>
            <w:r w:rsidRPr="00C332AF">
              <w:t xml:space="preserve"> helyzeteknek anélkül, hogy lelkileg sérülne (aktív és pozitív megküzdési módokkal). </w:t>
            </w:r>
          </w:p>
          <w:p w:rsidR="008809AB" w:rsidRPr="00C332AF" w:rsidRDefault="008809AB" w:rsidP="00650E89">
            <w:pPr>
              <w:tabs>
                <w:tab w:val="left" w:pos="360"/>
              </w:tabs>
              <w:ind w:left="900" w:right="229"/>
              <w:jc w:val="both"/>
            </w:pPr>
          </w:p>
          <w:p w:rsidR="008809AB" w:rsidRPr="00C332AF" w:rsidRDefault="008809AB" w:rsidP="008809AB">
            <w:pPr>
              <w:numPr>
                <w:ilvl w:val="0"/>
                <w:numId w:val="4"/>
              </w:numPr>
              <w:ind w:right="229"/>
              <w:jc w:val="both"/>
              <w:rPr>
                <w:b/>
                <w:bCs/>
              </w:rPr>
            </w:pPr>
            <w:r w:rsidRPr="00C332AF">
              <w:rPr>
                <w:b/>
                <w:bCs/>
              </w:rPr>
              <w:t xml:space="preserve">Impulzivitás-impulzus kontroll (IC, </w:t>
            </w:r>
            <w:proofErr w:type="spellStart"/>
            <w:r w:rsidRPr="00C332AF">
              <w:rPr>
                <w:b/>
                <w:bCs/>
              </w:rPr>
              <w:t>Impulse</w:t>
            </w:r>
            <w:proofErr w:type="spellEnd"/>
            <w:r w:rsidRPr="00C332AF">
              <w:rPr>
                <w:b/>
                <w:bCs/>
              </w:rPr>
              <w:t xml:space="preserve"> </w:t>
            </w:r>
            <w:proofErr w:type="spellStart"/>
            <w:r w:rsidRPr="00C332AF">
              <w:rPr>
                <w:b/>
                <w:bCs/>
              </w:rPr>
              <w:t>controll</w:t>
            </w:r>
            <w:proofErr w:type="spellEnd"/>
            <w:r w:rsidRPr="00C332AF">
              <w:rPr>
                <w:b/>
                <w:bCs/>
              </w:rPr>
              <w:t xml:space="preserve">): </w:t>
            </w:r>
          </w:p>
          <w:p w:rsidR="008809AB" w:rsidRPr="00C332AF" w:rsidRDefault="008809AB" w:rsidP="00650E89">
            <w:pPr>
              <w:tabs>
                <w:tab w:val="left" w:pos="360"/>
              </w:tabs>
              <w:ind w:left="900" w:right="229"/>
              <w:jc w:val="both"/>
            </w:pPr>
            <w:r w:rsidRPr="00C332AF">
              <w:t>Képes ellenállni impulzusainak, (ösztön</w:t>
            </w:r>
            <w:proofErr w:type="gramStart"/>
            <w:r w:rsidRPr="00C332AF">
              <w:t>)késztetéseinek</w:t>
            </w:r>
            <w:proofErr w:type="gramEnd"/>
            <w:r w:rsidRPr="00C332AF">
              <w:t xml:space="preserve"> vagy egy kedvezőtlen következményekkel járó tett kísértésének (képes </w:t>
            </w:r>
            <w:proofErr w:type="spellStart"/>
            <w:r w:rsidRPr="00C332AF">
              <w:t>szociálsian</w:t>
            </w:r>
            <w:proofErr w:type="spellEnd"/>
            <w:r w:rsidRPr="00C332AF">
              <w:t xml:space="preserve"> elfogadható </w:t>
            </w:r>
            <w:r w:rsidRPr="00C332AF">
              <w:lastRenderedPageBreak/>
              <w:t>formává átdolgozni ezeket a  késztetéseit vagy késleltetni azokat).</w:t>
            </w:r>
          </w:p>
          <w:p w:rsidR="008809AB" w:rsidRPr="00C332AF" w:rsidRDefault="008809AB" w:rsidP="00650E89">
            <w:pPr>
              <w:tabs>
                <w:tab w:val="left" w:pos="180"/>
              </w:tabs>
              <w:ind w:right="229"/>
              <w:jc w:val="both"/>
            </w:pPr>
          </w:p>
        </w:tc>
      </w:tr>
      <w:tr w:rsidR="008809AB" w:rsidRPr="00C332AF" w:rsidTr="00650E89">
        <w:tc>
          <w:tcPr>
            <w:tcW w:w="9009" w:type="dxa"/>
          </w:tcPr>
          <w:p w:rsidR="008809AB" w:rsidRPr="00C332AF" w:rsidRDefault="008809AB" w:rsidP="00650E89">
            <w:pPr>
              <w:tabs>
                <w:tab w:val="left" w:pos="180"/>
              </w:tabs>
              <w:ind w:right="229"/>
              <w:jc w:val="both"/>
            </w:pPr>
            <w:r w:rsidRPr="00C332AF">
              <w:rPr>
                <w:b/>
                <w:bCs/>
                <w:caps/>
              </w:rPr>
              <w:lastRenderedPageBreak/>
              <w:t>Az Általános Hangulat Érzelmi Intelligenciája</w:t>
            </w:r>
            <w:r w:rsidRPr="00C332AF">
              <w:t xml:space="preserve">: az élet élvezésének és a pozitív viszonyulásmódok (optimizmus, boldogság) kialakításának és fenntartásának képessége. </w:t>
            </w:r>
          </w:p>
          <w:p w:rsidR="008809AB" w:rsidRPr="00C332AF" w:rsidRDefault="008809AB" w:rsidP="00650E89">
            <w:pPr>
              <w:tabs>
                <w:tab w:val="left" w:pos="180"/>
              </w:tabs>
              <w:ind w:right="229"/>
              <w:jc w:val="both"/>
            </w:pPr>
          </w:p>
          <w:p w:rsidR="008809AB" w:rsidRPr="00C332AF" w:rsidRDefault="008809AB" w:rsidP="008809AB">
            <w:pPr>
              <w:numPr>
                <w:ilvl w:val="0"/>
                <w:numId w:val="4"/>
              </w:numPr>
              <w:ind w:right="229"/>
              <w:jc w:val="both"/>
              <w:rPr>
                <w:b/>
                <w:bCs/>
              </w:rPr>
            </w:pPr>
            <w:r w:rsidRPr="00C332AF">
              <w:rPr>
                <w:b/>
                <w:bCs/>
              </w:rPr>
              <w:t xml:space="preserve">Optimizmus (OP, </w:t>
            </w:r>
            <w:proofErr w:type="spellStart"/>
            <w:r w:rsidRPr="00C332AF">
              <w:rPr>
                <w:b/>
                <w:bCs/>
              </w:rPr>
              <w:t>Optimism</w:t>
            </w:r>
            <w:proofErr w:type="spellEnd"/>
            <w:r w:rsidRPr="00C332AF">
              <w:rPr>
                <w:b/>
                <w:bCs/>
              </w:rPr>
              <w:t xml:space="preserve">): </w:t>
            </w:r>
          </w:p>
          <w:p w:rsidR="008809AB" w:rsidRPr="00C332AF" w:rsidRDefault="008809AB" w:rsidP="00650E89">
            <w:pPr>
              <w:tabs>
                <w:tab w:val="left" w:pos="360"/>
              </w:tabs>
              <w:ind w:left="900" w:right="229"/>
              <w:jc w:val="both"/>
            </w:pPr>
            <w:r w:rsidRPr="00C332AF">
              <w:t xml:space="preserve">Képes az életnek a jobb-szebbik oldalát szem előtt tartani, képes pozitívan viszonyulni dolgokhoz, még kedvezőtlen körülmények között is. </w:t>
            </w:r>
          </w:p>
          <w:p w:rsidR="008809AB" w:rsidRPr="00C332AF" w:rsidRDefault="008809AB" w:rsidP="00650E89">
            <w:pPr>
              <w:tabs>
                <w:tab w:val="left" w:pos="360"/>
              </w:tabs>
              <w:ind w:left="900" w:right="229"/>
              <w:jc w:val="both"/>
            </w:pPr>
          </w:p>
          <w:p w:rsidR="008809AB" w:rsidRPr="00C332AF" w:rsidRDefault="008809AB" w:rsidP="008809AB">
            <w:pPr>
              <w:numPr>
                <w:ilvl w:val="0"/>
                <w:numId w:val="4"/>
              </w:numPr>
              <w:ind w:right="229"/>
              <w:jc w:val="both"/>
              <w:rPr>
                <w:b/>
                <w:bCs/>
              </w:rPr>
            </w:pPr>
            <w:r w:rsidRPr="00C332AF">
              <w:rPr>
                <w:b/>
                <w:bCs/>
              </w:rPr>
              <w:t xml:space="preserve">Boldogság (HA, </w:t>
            </w:r>
            <w:proofErr w:type="spellStart"/>
            <w:r w:rsidRPr="00C332AF">
              <w:rPr>
                <w:b/>
                <w:bCs/>
              </w:rPr>
              <w:t>Happiness</w:t>
            </w:r>
            <w:proofErr w:type="spellEnd"/>
            <w:r w:rsidRPr="00C332AF">
              <w:rPr>
                <w:b/>
                <w:bCs/>
              </w:rPr>
              <w:t xml:space="preserve">): </w:t>
            </w:r>
          </w:p>
          <w:p w:rsidR="008809AB" w:rsidRPr="00C332AF" w:rsidRDefault="008809AB" w:rsidP="00650E89">
            <w:pPr>
              <w:tabs>
                <w:tab w:val="left" w:pos="360"/>
              </w:tabs>
              <w:ind w:left="900" w:right="229"/>
              <w:jc w:val="both"/>
            </w:pPr>
            <w:r w:rsidRPr="00C332AF">
              <w:t>Megelégedett az élettel, képes arra, hogy örüljön saját magának és másoknak, és képes legyen jól érezni magát (kikapcsolódni).</w:t>
            </w:r>
          </w:p>
          <w:p w:rsidR="008809AB" w:rsidRPr="00C332AF" w:rsidRDefault="008809AB" w:rsidP="00650E89">
            <w:pPr>
              <w:tabs>
                <w:tab w:val="left" w:pos="360"/>
              </w:tabs>
              <w:ind w:left="900" w:right="229"/>
              <w:jc w:val="both"/>
            </w:pPr>
          </w:p>
          <w:p w:rsidR="008809AB" w:rsidRPr="00C332AF" w:rsidRDefault="008809AB" w:rsidP="00650E89">
            <w:pPr>
              <w:tabs>
                <w:tab w:val="left" w:pos="180"/>
              </w:tabs>
              <w:ind w:right="229"/>
              <w:jc w:val="both"/>
            </w:pPr>
          </w:p>
        </w:tc>
      </w:tr>
    </w:tbl>
    <w:p w:rsidR="008809AB" w:rsidRPr="00C332AF" w:rsidRDefault="008809AB" w:rsidP="008809AB"/>
    <w:p w:rsidR="008809AB" w:rsidRPr="00C332AF" w:rsidRDefault="008809AB" w:rsidP="008809AB"/>
    <w:p w:rsidR="00E74E22" w:rsidRPr="00C332AF" w:rsidRDefault="00E74E22" w:rsidP="00E74E22">
      <w:pPr>
        <w:pStyle w:val="Listaszerbekezds"/>
        <w:shd w:val="clear" w:color="auto" w:fill="FFFFFF"/>
        <w:autoSpaceDE w:val="0"/>
        <w:autoSpaceDN w:val="0"/>
        <w:adjustRightInd w:val="0"/>
        <w:spacing w:line="276" w:lineRule="auto"/>
        <w:ind w:left="6384"/>
        <w:jc w:val="both"/>
      </w:pPr>
    </w:p>
    <w:sectPr w:rsidR="00E74E22" w:rsidRPr="00C332AF" w:rsidSect="0010288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B957A21"/>
    <w:multiLevelType w:val="singleLevel"/>
    <w:tmpl w:val="040E000F"/>
    <w:lvl w:ilvl="0">
      <w:start w:val="1"/>
      <w:numFmt w:val="decimal"/>
      <w:lvlText w:val="%1."/>
      <w:lvlJc w:val="left"/>
      <w:pPr>
        <w:tabs>
          <w:tab w:val="num" w:pos="928"/>
        </w:tabs>
        <w:ind w:left="928" w:hanging="360"/>
      </w:pPr>
    </w:lvl>
  </w:abstractNum>
  <w:abstractNum w:abstractNumId="1">
    <w:nsid w:val="4B997AF5"/>
    <w:multiLevelType w:val="hybridMultilevel"/>
    <w:tmpl w:val="7744E716"/>
    <w:lvl w:ilvl="0" w:tplc="FDA66C04">
      <w:start w:val="1"/>
      <w:numFmt w:val="decimal"/>
      <w:lvlText w:val="%1."/>
      <w:lvlJc w:val="left"/>
      <w:pPr>
        <w:ind w:left="720" w:hanging="360"/>
      </w:pPr>
      <w:rPr>
        <w:rFonts w:hint="default"/>
        <w:color w:val="000000"/>
        <w:sz w:val="2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nsid w:val="6BD81466"/>
    <w:multiLevelType w:val="hybridMultilevel"/>
    <w:tmpl w:val="B4A0DE10"/>
    <w:lvl w:ilvl="0" w:tplc="6AF8356A">
      <w:start w:val="1"/>
      <w:numFmt w:val="decimal"/>
      <w:lvlText w:val="%1."/>
      <w:lvlJc w:val="left"/>
      <w:pPr>
        <w:tabs>
          <w:tab w:val="num" w:pos="360"/>
        </w:tabs>
        <w:ind w:left="360" w:hanging="360"/>
      </w:pPr>
      <w:rPr>
        <w:rFonts w:hint="default"/>
      </w:rPr>
    </w:lvl>
    <w:lvl w:ilvl="1" w:tplc="B6125C6A">
      <w:start w:val="1"/>
      <w:numFmt w:val="upperRoman"/>
      <w:lvlText w:val="%2."/>
      <w:lvlJc w:val="left"/>
      <w:pPr>
        <w:tabs>
          <w:tab w:val="num" w:pos="1092"/>
        </w:tabs>
        <w:ind w:left="1092" w:hanging="720"/>
      </w:pPr>
      <w:rPr>
        <w:rFonts w:hint="default"/>
      </w:rPr>
    </w:lvl>
    <w:lvl w:ilvl="2" w:tplc="040E001B">
      <w:start w:val="1"/>
      <w:numFmt w:val="lowerRoman"/>
      <w:lvlText w:val="%3."/>
      <w:lvlJc w:val="right"/>
      <w:pPr>
        <w:tabs>
          <w:tab w:val="num" w:pos="1452"/>
        </w:tabs>
        <w:ind w:left="1452" w:hanging="180"/>
      </w:pPr>
    </w:lvl>
    <w:lvl w:ilvl="3" w:tplc="040E000F">
      <w:start w:val="1"/>
      <w:numFmt w:val="decimal"/>
      <w:lvlText w:val="%4."/>
      <w:lvlJc w:val="left"/>
      <w:pPr>
        <w:tabs>
          <w:tab w:val="num" w:pos="2172"/>
        </w:tabs>
        <w:ind w:left="2172" w:hanging="360"/>
      </w:pPr>
    </w:lvl>
    <w:lvl w:ilvl="4" w:tplc="040E0019">
      <w:start w:val="1"/>
      <w:numFmt w:val="lowerLetter"/>
      <w:lvlText w:val="%5."/>
      <w:lvlJc w:val="left"/>
      <w:pPr>
        <w:tabs>
          <w:tab w:val="num" w:pos="2892"/>
        </w:tabs>
        <w:ind w:left="2892" w:hanging="360"/>
      </w:pPr>
    </w:lvl>
    <w:lvl w:ilvl="5" w:tplc="040E001B">
      <w:start w:val="1"/>
      <w:numFmt w:val="lowerRoman"/>
      <w:lvlText w:val="%6."/>
      <w:lvlJc w:val="right"/>
      <w:pPr>
        <w:tabs>
          <w:tab w:val="num" w:pos="3612"/>
        </w:tabs>
        <w:ind w:left="3612" w:hanging="180"/>
      </w:pPr>
    </w:lvl>
    <w:lvl w:ilvl="6" w:tplc="040E000F">
      <w:start w:val="1"/>
      <w:numFmt w:val="decimal"/>
      <w:lvlText w:val="%7."/>
      <w:lvlJc w:val="left"/>
      <w:pPr>
        <w:tabs>
          <w:tab w:val="num" w:pos="4332"/>
        </w:tabs>
        <w:ind w:left="4332" w:hanging="360"/>
      </w:pPr>
    </w:lvl>
    <w:lvl w:ilvl="7" w:tplc="040E0019">
      <w:start w:val="1"/>
      <w:numFmt w:val="lowerLetter"/>
      <w:lvlText w:val="%8."/>
      <w:lvlJc w:val="left"/>
      <w:pPr>
        <w:tabs>
          <w:tab w:val="num" w:pos="5052"/>
        </w:tabs>
        <w:ind w:left="5052" w:hanging="360"/>
      </w:pPr>
    </w:lvl>
    <w:lvl w:ilvl="8" w:tplc="040E001B">
      <w:start w:val="1"/>
      <w:numFmt w:val="lowerRoman"/>
      <w:lvlText w:val="%9."/>
      <w:lvlJc w:val="right"/>
      <w:pPr>
        <w:tabs>
          <w:tab w:val="num" w:pos="5772"/>
        </w:tabs>
        <w:ind w:left="5772" w:hanging="180"/>
      </w:pPr>
    </w:lvl>
  </w:abstractNum>
  <w:abstractNum w:abstractNumId="3">
    <w:nsid w:val="72DD699B"/>
    <w:multiLevelType w:val="hybridMultilevel"/>
    <w:tmpl w:val="B2F849E8"/>
    <w:lvl w:ilvl="0" w:tplc="6268B74E">
      <w:numFmt w:val="bullet"/>
      <w:lvlText w:val="-"/>
      <w:lvlJc w:val="left"/>
      <w:pPr>
        <w:ind w:left="720" w:hanging="360"/>
      </w:pPr>
      <w:rPr>
        <w:rFonts w:ascii="Times New Roman" w:eastAsia="Times New Roman" w:hAnsi="Times New Roman" w:cs="Times New Roman" w:hint="default"/>
        <w:color w:val="000000"/>
        <w:sz w:val="20"/>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4E22"/>
    <w:rsid w:val="00050FCC"/>
    <w:rsid w:val="0008139D"/>
    <w:rsid w:val="0010288F"/>
    <w:rsid w:val="00730715"/>
    <w:rsid w:val="008809AB"/>
    <w:rsid w:val="00B03F1A"/>
    <w:rsid w:val="00C332AF"/>
    <w:rsid w:val="00E74E22"/>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4F7F118-B9EC-4D85-B072-B4A8EB300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E74E22"/>
    <w:pPr>
      <w:spacing w:after="0" w:line="240" w:lineRule="auto"/>
    </w:pPr>
    <w:rPr>
      <w:rFonts w:ascii="Times New Roman" w:eastAsia="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E74E22"/>
    <w:pPr>
      <w:ind w:left="720"/>
      <w:contextualSpacing/>
    </w:pPr>
  </w:style>
  <w:style w:type="paragraph" w:styleId="Szvegblokk">
    <w:name w:val="Block Text"/>
    <w:basedOn w:val="Norml"/>
    <w:uiPriority w:val="99"/>
    <w:rsid w:val="008809AB"/>
    <w:pPr>
      <w:tabs>
        <w:tab w:val="left" w:pos="360"/>
      </w:tabs>
      <w:ind w:left="720" w:right="229"/>
      <w:jc w:val="both"/>
    </w:pPr>
    <w:rPr>
      <w:rFonts w:eastAsiaTheme="minorEastAsia"/>
    </w:rPr>
  </w:style>
  <w:style w:type="paragraph" w:styleId="NormlWeb">
    <w:name w:val="Normal (Web)"/>
    <w:basedOn w:val="Norml"/>
    <w:uiPriority w:val="99"/>
    <w:rsid w:val="008809AB"/>
    <w:pPr>
      <w:spacing w:before="100" w:beforeAutospacing="1" w:after="100" w:afterAutospacing="1"/>
    </w:pPr>
    <w:rPr>
      <w:rFonts w:ascii="Arial Unicode MS" w:eastAsia="Arial Unicode MS" w:hAnsi="Arial Unicode MS" w:cs="Arial Unicode MS"/>
      <w:color w:val="000000"/>
    </w:rPr>
  </w:style>
  <w:style w:type="paragraph" w:styleId="Buborkszveg">
    <w:name w:val="Balloon Text"/>
    <w:basedOn w:val="Norml"/>
    <w:link w:val="BuborkszvegChar"/>
    <w:uiPriority w:val="99"/>
    <w:semiHidden/>
    <w:unhideWhenUsed/>
    <w:rsid w:val="00C332AF"/>
    <w:rPr>
      <w:rFonts w:ascii="Tahoma" w:hAnsi="Tahoma" w:cs="Tahoma"/>
      <w:sz w:val="16"/>
      <w:szCs w:val="16"/>
    </w:rPr>
  </w:style>
  <w:style w:type="character" w:customStyle="1" w:styleId="BuborkszvegChar">
    <w:name w:val="Buborékszöveg Char"/>
    <w:basedOn w:val="Bekezdsalapbettpusa"/>
    <w:link w:val="Buborkszveg"/>
    <w:uiPriority w:val="99"/>
    <w:semiHidden/>
    <w:rsid w:val="00C332AF"/>
    <w:rPr>
      <w:rFonts w:ascii="Tahoma" w:eastAsia="Times New Roman" w:hAnsi="Tahoma" w:cs="Tahoma"/>
      <w:sz w:val="16"/>
      <w:szCs w:val="16"/>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2755</Words>
  <Characters>19013</Characters>
  <Application>Microsoft Office Word</Application>
  <DocSecurity>0</DocSecurity>
  <Lines>158</Lines>
  <Paragraphs>43</Paragraphs>
  <ScaleCrop>false</ScaleCrop>
  <HeadingPairs>
    <vt:vector size="2" baseType="variant">
      <vt:variant>
        <vt:lpstr>Cím</vt:lpstr>
      </vt:variant>
      <vt:variant>
        <vt:i4>1</vt:i4>
      </vt:variant>
    </vt:vector>
  </HeadingPairs>
  <TitlesOfParts>
    <vt:vector size="1" baseType="lpstr">
      <vt:lpstr/>
    </vt:vector>
  </TitlesOfParts>
  <Company>vagyipetra</Company>
  <LinksUpToDate>false</LinksUpToDate>
  <CharactersWithSpaces>21725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vagyipetra</dc:creator>
  <cp:keywords/>
  <dc:description/>
  <cp:lastModifiedBy>Pék Győző</cp:lastModifiedBy>
  <cp:revision>2</cp:revision>
  <dcterms:created xsi:type="dcterms:W3CDTF">2014-05-22T09:21:00Z</dcterms:created>
  <dcterms:modified xsi:type="dcterms:W3CDTF">2014-05-22T09:21:00Z</dcterms:modified>
</cp:coreProperties>
</file>